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85" w:rsidRPr="00B01385" w:rsidRDefault="00B01385" w:rsidP="00B01385">
      <w:pPr>
        <w:spacing w:after="0" w:line="240" w:lineRule="auto"/>
        <w:ind w:right="4"/>
        <w:jc w:val="both"/>
        <w:rPr>
          <w:rFonts w:ascii="Times New Roman" w:eastAsia="Times New Roman" w:hAnsi="Times New Roman" w:cs="Times New Roman"/>
          <w:i/>
        </w:rPr>
      </w:pPr>
      <w:r w:rsidRPr="00B01385">
        <w:rPr>
          <w:rFonts w:ascii="Times New Roman" w:eastAsia="Times New Roman" w:hAnsi="Times New Roman" w:cs="Times New Roman"/>
          <w:i/>
        </w:rPr>
        <w:t xml:space="preserve">Projekt „Od pomysłu do sukcesu z własną firmą” współfinansowany ze środków Europejskiego Funduszu Społecznego realizowany przez Tarnobrzeską Agencję Rozwoju Regionalnego S.A. na podstawie Umowy o dofinansowanie projektu nr RPPK.07.03.00-18-0016/19-00 w ramach Regionalnego Programu Operacyjnego Województwa Podkarpackiego na lata 2014-2020, </w:t>
      </w:r>
      <w:r w:rsidRPr="00B01385">
        <w:rPr>
          <w:rFonts w:ascii="Times New Roman" w:eastAsia="Times New Roman" w:hAnsi="Times New Roman" w:cs="Times New Roman"/>
          <w:i/>
        </w:rPr>
        <w:br/>
        <w:t xml:space="preserve">Oś Priorytetowa VII Regionalny Rynek Pracy, Działanie 7.3 Wsparcie rozwoju przedsiębiorczości, na podstawie Umowy z Województwem Podkarpackim - Wojewódzkim Urzędem Pracy w Rzeszowie, pełniącym rolę Instytucji Pośredniczącej. </w:t>
      </w:r>
    </w:p>
    <w:p w:rsidR="00B01385" w:rsidRDefault="00B01385" w:rsidP="0082249E">
      <w:pPr>
        <w:spacing w:line="240" w:lineRule="auto"/>
        <w:jc w:val="right"/>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sidR="00B01385">
        <w:rPr>
          <w:rFonts w:ascii="Times New Roman" w:hAnsi="Times New Roman" w:cs="Times New Roman"/>
          <w:color w:val="000000"/>
        </w:rPr>
        <w:t>1</w:t>
      </w:r>
      <w:r w:rsidR="0055464A">
        <w:rPr>
          <w:rFonts w:ascii="Times New Roman" w:hAnsi="Times New Roman" w:cs="Times New Roman"/>
          <w:color w:val="000000"/>
        </w:rPr>
        <w:t>4</w:t>
      </w:r>
      <w:r w:rsidR="00B01385">
        <w:rPr>
          <w:rFonts w:ascii="Times New Roman" w:hAnsi="Times New Roman" w:cs="Times New Roman"/>
          <w:color w:val="000000"/>
        </w:rPr>
        <w:t xml:space="preserve"> maja</w:t>
      </w:r>
      <w:r w:rsidRPr="0082249E">
        <w:rPr>
          <w:rFonts w:ascii="Times New Roman" w:hAnsi="Times New Roman" w:cs="Times New Roman"/>
          <w:color w:val="000000"/>
        </w:rPr>
        <w:t xml:space="preserve"> 20</w:t>
      </w:r>
      <w:r w:rsidR="00B01385">
        <w:rPr>
          <w:rFonts w:ascii="Times New Roman" w:hAnsi="Times New Roman" w:cs="Times New Roman"/>
          <w:color w:val="000000"/>
        </w:rPr>
        <w:t>20</w:t>
      </w:r>
      <w:r w:rsidRPr="0082249E">
        <w:rPr>
          <w:rFonts w:ascii="Times New Roman" w:hAnsi="Times New Roman" w:cs="Times New Roman"/>
          <w:color w:val="000000"/>
        </w:rPr>
        <w:t xml:space="preserve"> r.</w:t>
      </w:r>
      <w:r w:rsidRPr="0082249E">
        <w:rPr>
          <w:rFonts w:ascii="Times New Roman" w:hAnsi="Times New Roman" w:cs="Times New Roman"/>
        </w:rPr>
        <w:t xml:space="preserve"> </w:t>
      </w:r>
    </w:p>
    <w:p w:rsidR="0082249E" w:rsidRPr="0082249E" w:rsidRDefault="0082249E" w:rsidP="00B01385">
      <w:pPr>
        <w:spacing w:line="240" w:lineRule="auto"/>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82249E" w:rsidRPr="0082249E" w:rsidRDefault="0082249E" w:rsidP="0082249E">
      <w:pPr>
        <w:tabs>
          <w:tab w:val="left" w:pos="284"/>
        </w:tabs>
        <w:spacing w:line="240" w:lineRule="auto"/>
        <w:ind w:firstLine="284"/>
        <w:jc w:val="both"/>
        <w:rPr>
          <w:rFonts w:ascii="Times New Roman" w:hAnsi="Times New Roman" w:cs="Times New Roman"/>
          <w:i/>
          <w:u w:val="single"/>
        </w:rPr>
      </w:pPr>
      <w:r w:rsidRPr="0082249E">
        <w:rPr>
          <w:rFonts w:ascii="Times New Roman" w:hAnsi="Times New Roman" w:cs="Times New Roman"/>
        </w:rPr>
        <w:t>W związku z realizacją projektu</w:t>
      </w:r>
      <w:r w:rsidRPr="0082249E">
        <w:rPr>
          <w:rFonts w:ascii="Times New Roman" w:hAnsi="Times New Roman" w:cs="Times New Roman"/>
          <w:bCs/>
        </w:rPr>
        <w:t xml:space="preserve"> pt. </w:t>
      </w:r>
      <w:r w:rsidRPr="0082249E">
        <w:rPr>
          <w:rFonts w:ascii="Times New Roman" w:hAnsi="Times New Roman" w:cs="Times New Roman"/>
          <w:b/>
          <w:bCs/>
        </w:rPr>
        <w:t>„</w:t>
      </w:r>
      <w:r w:rsidR="00B01385" w:rsidRPr="00B01385">
        <w:rPr>
          <w:rFonts w:ascii="Times New Roman" w:hAnsi="Times New Roman" w:cs="Times New Roman"/>
          <w:b/>
          <w:bCs/>
        </w:rPr>
        <w:t>Od pomysłu do sukcesu z własną firmą</w:t>
      </w:r>
      <w:r w:rsidRPr="0082249E">
        <w:rPr>
          <w:rFonts w:ascii="Times New Roman" w:hAnsi="Times New Roman" w:cs="Times New Roman"/>
          <w:b/>
          <w:bCs/>
        </w:rPr>
        <w:t>”</w:t>
      </w:r>
      <w:r w:rsidRPr="0082249E">
        <w:rPr>
          <w:rFonts w:ascii="Times New Roman" w:hAnsi="Times New Roman" w:cs="Times New Roman"/>
          <w:bCs/>
        </w:rPr>
        <w:t xml:space="preserve">, realizowanego </w:t>
      </w:r>
      <w:r w:rsidRPr="0082249E">
        <w:rPr>
          <w:rFonts w:ascii="Times New Roman" w:hAnsi="Times New Roman" w:cs="Times New Roman"/>
        </w:rPr>
        <w:t xml:space="preserve">w ramach Osi Priorytetowej </w:t>
      </w:r>
      <w:r>
        <w:rPr>
          <w:rFonts w:ascii="Times New Roman" w:hAnsi="Times New Roman" w:cs="Times New Roman"/>
        </w:rPr>
        <w:t>VII</w:t>
      </w:r>
      <w:r w:rsidRPr="0082249E">
        <w:rPr>
          <w:rFonts w:ascii="Times New Roman" w:hAnsi="Times New Roman" w:cs="Times New Roman"/>
        </w:rPr>
        <w:t xml:space="preserve"> </w:t>
      </w:r>
      <w:r w:rsidR="00B01385" w:rsidRPr="00B01385">
        <w:rPr>
          <w:rFonts w:ascii="Times New Roman" w:eastAsia="Times New Roman" w:hAnsi="Times New Roman" w:cs="Times New Roman"/>
          <w:i/>
        </w:rPr>
        <w:t>Regionalny Rynek Pracy</w:t>
      </w:r>
      <w:r w:rsidRPr="0082249E">
        <w:rPr>
          <w:rFonts w:ascii="Times New Roman" w:hAnsi="Times New Roman" w:cs="Times New Roman"/>
        </w:rPr>
        <w:t xml:space="preserve">, Działanie </w:t>
      </w:r>
      <w:r>
        <w:rPr>
          <w:rFonts w:ascii="Times New Roman" w:hAnsi="Times New Roman" w:cs="Times New Roman"/>
        </w:rPr>
        <w:t>7.3</w:t>
      </w:r>
      <w:r w:rsidRPr="0082249E">
        <w:rPr>
          <w:rFonts w:ascii="Times New Roman" w:hAnsi="Times New Roman" w:cs="Times New Roman"/>
        </w:rPr>
        <w:t xml:space="preserve"> </w:t>
      </w:r>
      <w:r w:rsidRPr="0082249E">
        <w:rPr>
          <w:rFonts w:ascii="Times New Roman" w:hAnsi="Times New Roman" w:cs="Times New Roman"/>
          <w:i/>
        </w:rPr>
        <w:t>Wsparcie rozwoju przedsiębiorczości</w:t>
      </w:r>
      <w:r w:rsidRPr="0082249E">
        <w:rPr>
          <w:rFonts w:ascii="Times New Roman" w:hAnsi="Times New Roman" w:cs="Times New Roman"/>
        </w:rPr>
        <w:t>. Projekt realizowany jest na podstawie umowy z Wojewódzkim Urzędem Pracy w </w:t>
      </w:r>
      <w:r>
        <w:rPr>
          <w:rFonts w:ascii="Times New Roman" w:hAnsi="Times New Roman" w:cs="Times New Roman"/>
        </w:rPr>
        <w:t>Rzeszowie</w:t>
      </w:r>
      <w:r w:rsidRPr="0082249E">
        <w:rPr>
          <w:rFonts w:ascii="Times New Roman" w:hAnsi="Times New Roman" w:cs="Times New Roman"/>
        </w:rPr>
        <w:t xml:space="preserve">, pełniącym rolę Instytucji Pośredniczącej w ramach Regionalnego Programu Operacyjnego Województwa </w:t>
      </w:r>
      <w:r>
        <w:rPr>
          <w:rFonts w:ascii="Times New Roman" w:hAnsi="Times New Roman" w:cs="Times New Roman"/>
        </w:rPr>
        <w:t>Podkarpackiego</w:t>
      </w:r>
      <w:r w:rsidRPr="0082249E">
        <w:rPr>
          <w:rFonts w:ascii="Times New Roman" w:hAnsi="Times New Roman" w:cs="Times New Roman"/>
        </w:rPr>
        <w:t xml:space="preserve"> na lata 2014-2020, </w:t>
      </w:r>
      <w:r w:rsidRPr="0082249E">
        <w:rPr>
          <w:rFonts w:ascii="Times New Roman" w:eastAsia="Calibri" w:hAnsi="Times New Roman" w:cs="Times New Roman"/>
        </w:rPr>
        <w:t>zapraszam</w:t>
      </w:r>
      <w:r>
        <w:rPr>
          <w:rFonts w:ascii="Times New Roman" w:eastAsia="Calibri" w:hAnsi="Times New Roman" w:cs="Times New Roman"/>
        </w:rPr>
        <w:t>y</w:t>
      </w:r>
      <w:r w:rsidRPr="0082249E">
        <w:rPr>
          <w:rFonts w:ascii="Times New Roman" w:eastAsia="Calibri" w:hAnsi="Times New Roman" w:cs="Times New Roman"/>
        </w:rPr>
        <w:t xml:space="preserve"> do składania ofert na realizację usługi </w:t>
      </w:r>
      <w:r>
        <w:rPr>
          <w:rFonts w:ascii="Times New Roman" w:eastAsia="Calibri" w:hAnsi="Times New Roman" w:cs="Times New Roman"/>
        </w:rPr>
        <w:t xml:space="preserve">z </w:t>
      </w:r>
      <w:r w:rsidRPr="0082249E">
        <w:rPr>
          <w:rFonts w:ascii="Times New Roman" w:eastAsia="Calibri" w:hAnsi="Times New Roman" w:cs="Times New Roman"/>
        </w:rPr>
        <w:t xml:space="preserve">zakresu </w:t>
      </w:r>
      <w:r w:rsidRPr="0082249E">
        <w:rPr>
          <w:rFonts w:ascii="Times New Roman" w:hAnsi="Times New Roman" w:cs="Times New Roman"/>
          <w:b/>
          <w:u w:val="single"/>
        </w:rPr>
        <w:t>doradztwa zawodowego przy rekrutacji.</w:t>
      </w:r>
      <w:r w:rsidRPr="0082249E">
        <w:rPr>
          <w:rFonts w:ascii="Times New Roman" w:eastAsia="Calibri" w:hAnsi="Times New Roman" w:cs="Times New Roman"/>
          <w:u w:val="single"/>
        </w:rPr>
        <w:t xml:space="preserve"> </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r w:rsidRPr="0082249E">
        <w:rPr>
          <w:rFonts w:ascii="Times New Roman" w:hAnsi="Times New Roman" w:cs="Times New Roman"/>
        </w:rPr>
        <w:t xml:space="preserve"> </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 </w:t>
      </w: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r w:rsidRPr="00D22EAF">
        <w:rPr>
          <w:rFonts w:ascii="Times New Roman" w:hAnsi="Times New Roman" w:cs="Times New Roman"/>
        </w:rPr>
        <w:t xml:space="preserve"> </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w Wytycznych w zakresie kwalifikowalności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rPr>
        <w:t xml:space="preserve"> </w:t>
      </w:r>
      <w:r w:rsidRPr="0082249E">
        <w:rPr>
          <w:rFonts w:ascii="Times New Roman" w:hAnsi="Times New Roman" w:cs="Times New Roman"/>
          <w:b/>
        </w:rPr>
        <w:t xml:space="preserve">Wspólny Słownik Zamówień: </w:t>
      </w:r>
    </w:p>
    <w:p w:rsidR="0082249E" w:rsidRPr="0082249E" w:rsidRDefault="0082249E" w:rsidP="00D22EAF">
      <w:pPr>
        <w:spacing w:after="0"/>
        <w:ind w:left="284"/>
        <w:jc w:val="both"/>
        <w:rPr>
          <w:rFonts w:ascii="Times New Roman" w:hAnsi="Times New Roman" w:cs="Times New Roman"/>
        </w:rPr>
      </w:pPr>
      <w:r w:rsidRPr="0082249E">
        <w:rPr>
          <w:rFonts w:ascii="Times New Roman" w:hAnsi="Times New Roman" w:cs="Times New Roman"/>
        </w:rPr>
        <w:t xml:space="preserve">79600000-0 Usługi rekrutacyjne </w:t>
      </w:r>
    </w:p>
    <w:p w:rsidR="00D22EAF" w:rsidRDefault="0082249E" w:rsidP="00D22EAF">
      <w:pPr>
        <w:spacing w:after="0"/>
        <w:ind w:left="284"/>
        <w:jc w:val="both"/>
        <w:rPr>
          <w:rFonts w:ascii="Times New Roman" w:hAnsi="Times New Roman" w:cs="Times New Roman"/>
          <w:color w:val="000000"/>
        </w:rPr>
      </w:pPr>
      <w:r w:rsidRPr="0082249E">
        <w:rPr>
          <w:rFonts w:ascii="Times New Roman" w:hAnsi="Times New Roman" w:cs="Times New Roman"/>
          <w:color w:val="000000"/>
        </w:rPr>
        <w:t>85312320-8 Usługi doradztwa</w:t>
      </w:r>
    </w:p>
    <w:p w:rsidR="00D22EAF" w:rsidRPr="0082249E" w:rsidRDefault="00D22EAF" w:rsidP="00D22EAF">
      <w:pPr>
        <w:spacing w:after="0"/>
        <w:ind w:left="284"/>
        <w:jc w:val="both"/>
        <w:rPr>
          <w:rFonts w:ascii="Times New Roman" w:hAnsi="Times New Roman" w:cs="Times New Roman"/>
          <w:color w:val="000000"/>
        </w:rPr>
      </w:pPr>
    </w:p>
    <w:p w:rsidR="009F69AC"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r w:rsidRPr="0082249E">
        <w:rPr>
          <w:rFonts w:ascii="Times New Roman" w:hAnsi="Times New Roman" w:cs="Times New Roman"/>
        </w:rPr>
        <w:t xml:space="preserve"> </w:t>
      </w:r>
    </w:p>
    <w:p w:rsidR="00C47D41" w:rsidRDefault="0082249E" w:rsidP="009F69AC">
      <w:pPr>
        <w:spacing w:after="0" w:line="240" w:lineRule="auto"/>
        <w:ind w:left="284"/>
        <w:jc w:val="both"/>
        <w:rPr>
          <w:rFonts w:ascii="Times New Roman" w:hAnsi="Times New Roman" w:cs="Times New Roman"/>
        </w:rPr>
      </w:pPr>
      <w:r w:rsidRPr="00281E5F">
        <w:rPr>
          <w:rFonts w:ascii="Times New Roman" w:hAnsi="Times New Roman" w:cs="Times New Roman"/>
        </w:rPr>
        <w:t xml:space="preserve">Przeprowadzenie </w:t>
      </w:r>
      <w:r w:rsidR="00C47D41">
        <w:rPr>
          <w:rFonts w:ascii="Times New Roman" w:hAnsi="Times New Roman" w:cs="Times New Roman"/>
        </w:rPr>
        <w:t xml:space="preserve">z </w:t>
      </w:r>
      <w:r w:rsidR="00C47D41" w:rsidRPr="00281E5F">
        <w:rPr>
          <w:rFonts w:ascii="Times New Roman" w:hAnsi="Times New Roman" w:cs="Times New Roman"/>
        </w:rPr>
        <w:t xml:space="preserve">Kandydatami/Kandydatkami </w:t>
      </w:r>
      <w:r w:rsidR="00C47D41">
        <w:rPr>
          <w:rFonts w:ascii="Times New Roman" w:hAnsi="Times New Roman" w:cs="Times New Roman"/>
        </w:rPr>
        <w:t xml:space="preserve">do projektu </w:t>
      </w:r>
      <w:r w:rsidRPr="00281E5F">
        <w:rPr>
          <w:rFonts w:ascii="Times New Roman" w:hAnsi="Times New Roman" w:cs="Times New Roman"/>
        </w:rPr>
        <w:t xml:space="preserve">rozmowy kwalifikacyjnej oraz testu kompetencji w celu zweryfikowania predyspozycji do </w:t>
      </w:r>
      <w:r w:rsidR="00C47D41">
        <w:rPr>
          <w:rFonts w:ascii="Times New Roman" w:hAnsi="Times New Roman" w:cs="Times New Roman"/>
        </w:rPr>
        <w:t xml:space="preserve">samodzielnego </w:t>
      </w:r>
      <w:r w:rsidRPr="00281E5F">
        <w:rPr>
          <w:rFonts w:ascii="Times New Roman" w:hAnsi="Times New Roman" w:cs="Times New Roman"/>
        </w:rPr>
        <w:t>prowad</w:t>
      </w:r>
      <w:r w:rsidR="009F69AC" w:rsidRPr="00281E5F">
        <w:rPr>
          <w:rFonts w:ascii="Times New Roman" w:hAnsi="Times New Roman" w:cs="Times New Roman"/>
        </w:rPr>
        <w:t>zenia działalności gospodarczej</w:t>
      </w:r>
      <w:r w:rsidRPr="00281E5F">
        <w:rPr>
          <w:rFonts w:ascii="Times New Roman" w:hAnsi="Times New Roman" w:cs="Times New Roman"/>
        </w:rPr>
        <w:t>, w liczbie 1</w:t>
      </w:r>
      <w:r w:rsidR="00B01385">
        <w:rPr>
          <w:rFonts w:ascii="Times New Roman" w:hAnsi="Times New Roman" w:cs="Times New Roman"/>
        </w:rPr>
        <w:t xml:space="preserve">20 </w:t>
      </w:r>
      <w:r w:rsidRPr="00281E5F">
        <w:rPr>
          <w:rFonts w:ascii="Times New Roman" w:hAnsi="Times New Roman" w:cs="Times New Roman"/>
        </w:rPr>
        <w:t xml:space="preserve">osób w wymiarze 1 godziny/osobę. </w:t>
      </w:r>
    </w:p>
    <w:p w:rsidR="00C47D41" w:rsidRDefault="0082249E" w:rsidP="00D22EAF">
      <w:pPr>
        <w:spacing w:after="0" w:line="240" w:lineRule="auto"/>
        <w:ind w:left="284"/>
        <w:jc w:val="both"/>
        <w:rPr>
          <w:rFonts w:ascii="Times New Roman" w:hAnsi="Times New Roman" w:cs="Times New Roman"/>
        </w:rPr>
      </w:pPr>
      <w:r w:rsidRPr="00281E5F">
        <w:rPr>
          <w:rFonts w:ascii="Times New Roman" w:hAnsi="Times New Roman" w:cs="Times New Roman"/>
        </w:rPr>
        <w:t>Łączny wymiar godzin - 1</w:t>
      </w:r>
      <w:r w:rsidR="00B01385">
        <w:rPr>
          <w:rFonts w:ascii="Times New Roman" w:hAnsi="Times New Roman" w:cs="Times New Roman"/>
        </w:rPr>
        <w:t>20</w:t>
      </w:r>
      <w:r w:rsidRPr="00281E5F">
        <w:rPr>
          <w:rFonts w:ascii="Times New Roman" w:hAnsi="Times New Roman" w:cs="Times New Roman"/>
        </w:rPr>
        <w:t xml:space="preserve"> godzin.</w:t>
      </w:r>
    </w:p>
    <w:p w:rsidR="00B01385" w:rsidRPr="00281E5F" w:rsidRDefault="00B01385" w:rsidP="00D22EAF">
      <w:pPr>
        <w:spacing w:after="0" w:line="240" w:lineRule="auto"/>
        <w:ind w:left="284"/>
        <w:jc w:val="both"/>
        <w:rPr>
          <w:rFonts w:ascii="Times New Roman" w:hAnsi="Times New Roman" w:cs="Times New Roman"/>
        </w:rPr>
      </w:pPr>
    </w:p>
    <w:p w:rsidR="00BF0D2B" w:rsidRDefault="009F69AC" w:rsidP="00BF0D2B">
      <w:pPr>
        <w:spacing w:after="0" w:line="240" w:lineRule="auto"/>
        <w:ind w:left="284"/>
        <w:jc w:val="both"/>
        <w:rPr>
          <w:rFonts w:ascii="Times New Roman" w:hAnsi="Times New Roman" w:cs="Times New Roman"/>
        </w:rPr>
      </w:pPr>
      <w:r w:rsidRPr="00281E5F">
        <w:rPr>
          <w:rFonts w:ascii="Times New Roman" w:hAnsi="Times New Roman" w:cs="Times New Roman"/>
        </w:rPr>
        <w:t xml:space="preserve">W ramach projektu przewidziane są </w:t>
      </w:r>
      <w:r w:rsidRPr="00281E5F">
        <w:rPr>
          <w:rFonts w:ascii="Times New Roman" w:hAnsi="Times New Roman" w:cs="Times New Roman"/>
          <w:b/>
        </w:rPr>
        <w:t>II Edyc</w:t>
      </w:r>
      <w:r w:rsidR="00281E5F" w:rsidRPr="00281E5F">
        <w:rPr>
          <w:rFonts w:ascii="Times New Roman" w:hAnsi="Times New Roman" w:cs="Times New Roman"/>
          <w:b/>
        </w:rPr>
        <w:t>je</w:t>
      </w:r>
      <w:r w:rsidRPr="00281E5F">
        <w:rPr>
          <w:rFonts w:ascii="Times New Roman" w:hAnsi="Times New Roman" w:cs="Times New Roman"/>
          <w:b/>
        </w:rPr>
        <w:t xml:space="preserve"> naboru</w:t>
      </w:r>
      <w:r w:rsidRPr="00281E5F">
        <w:rPr>
          <w:rFonts w:ascii="Times New Roman" w:hAnsi="Times New Roman" w:cs="Times New Roman"/>
        </w:rPr>
        <w:t xml:space="preserve">, I edycja </w:t>
      </w:r>
      <w:r w:rsidR="00281E5F" w:rsidRPr="00281E5F">
        <w:rPr>
          <w:rFonts w:ascii="Times New Roman" w:hAnsi="Times New Roman" w:cs="Times New Roman"/>
        </w:rPr>
        <w:t xml:space="preserve"> - </w:t>
      </w:r>
      <w:r w:rsidR="00B01385">
        <w:rPr>
          <w:rFonts w:ascii="Times New Roman" w:hAnsi="Times New Roman" w:cs="Times New Roman"/>
          <w:b/>
        </w:rPr>
        <w:t>maj</w:t>
      </w:r>
      <w:r w:rsidRPr="00281E5F">
        <w:rPr>
          <w:rFonts w:ascii="Times New Roman" w:hAnsi="Times New Roman" w:cs="Times New Roman"/>
          <w:b/>
        </w:rPr>
        <w:t>/</w:t>
      </w:r>
      <w:r w:rsidR="00B01385">
        <w:rPr>
          <w:rFonts w:ascii="Times New Roman" w:hAnsi="Times New Roman" w:cs="Times New Roman"/>
          <w:b/>
        </w:rPr>
        <w:t>czerwiec</w:t>
      </w:r>
      <w:r w:rsidRPr="00281E5F">
        <w:rPr>
          <w:rFonts w:ascii="Times New Roman" w:hAnsi="Times New Roman" w:cs="Times New Roman"/>
          <w:b/>
        </w:rPr>
        <w:t xml:space="preserve"> 20</w:t>
      </w:r>
      <w:r w:rsidR="00B01385">
        <w:rPr>
          <w:rFonts w:ascii="Times New Roman" w:hAnsi="Times New Roman" w:cs="Times New Roman"/>
          <w:b/>
        </w:rPr>
        <w:t>20</w:t>
      </w:r>
      <w:r w:rsidR="00281E5F" w:rsidRPr="00281E5F">
        <w:rPr>
          <w:rFonts w:ascii="Times New Roman" w:hAnsi="Times New Roman" w:cs="Times New Roman"/>
          <w:b/>
        </w:rPr>
        <w:t xml:space="preserve"> r.</w:t>
      </w:r>
      <w:r w:rsidRPr="00281E5F">
        <w:rPr>
          <w:rFonts w:ascii="Times New Roman" w:hAnsi="Times New Roman" w:cs="Times New Roman"/>
          <w:b/>
        </w:rPr>
        <w:t>,</w:t>
      </w:r>
      <w:r w:rsidRPr="00281E5F">
        <w:rPr>
          <w:rFonts w:ascii="Times New Roman" w:hAnsi="Times New Roman" w:cs="Times New Roman"/>
        </w:rPr>
        <w:t xml:space="preserve"> </w:t>
      </w:r>
      <w:r w:rsidR="00C47D41">
        <w:rPr>
          <w:rFonts w:ascii="Times New Roman" w:hAnsi="Times New Roman" w:cs="Times New Roman"/>
        </w:rPr>
        <w:br/>
      </w:r>
      <w:r w:rsidRPr="00281E5F">
        <w:rPr>
          <w:rFonts w:ascii="Times New Roman" w:hAnsi="Times New Roman" w:cs="Times New Roman"/>
        </w:rPr>
        <w:t xml:space="preserve">II </w:t>
      </w:r>
      <w:r w:rsidR="00DE45B7">
        <w:rPr>
          <w:rFonts w:ascii="Times New Roman" w:hAnsi="Times New Roman" w:cs="Times New Roman"/>
        </w:rPr>
        <w:t>e</w:t>
      </w:r>
      <w:r w:rsidRPr="00281E5F">
        <w:rPr>
          <w:rFonts w:ascii="Times New Roman" w:hAnsi="Times New Roman" w:cs="Times New Roman"/>
        </w:rPr>
        <w:t xml:space="preserve">dycja </w:t>
      </w:r>
      <w:r w:rsidR="00281E5F" w:rsidRPr="00281E5F">
        <w:rPr>
          <w:rFonts w:ascii="Times New Roman" w:hAnsi="Times New Roman" w:cs="Times New Roman"/>
        </w:rPr>
        <w:t xml:space="preserve">- </w:t>
      </w:r>
      <w:r w:rsidR="00B01385">
        <w:rPr>
          <w:rFonts w:ascii="Times New Roman" w:hAnsi="Times New Roman" w:cs="Times New Roman"/>
          <w:b/>
        </w:rPr>
        <w:t>wrzesień</w:t>
      </w:r>
      <w:r w:rsidRPr="00281E5F">
        <w:rPr>
          <w:rFonts w:ascii="Times New Roman" w:hAnsi="Times New Roman" w:cs="Times New Roman"/>
          <w:b/>
        </w:rPr>
        <w:t>/</w:t>
      </w:r>
      <w:r w:rsidR="00B01385">
        <w:rPr>
          <w:rFonts w:ascii="Times New Roman" w:hAnsi="Times New Roman" w:cs="Times New Roman"/>
          <w:b/>
        </w:rPr>
        <w:t>październik</w:t>
      </w:r>
      <w:r w:rsidRPr="00281E5F">
        <w:rPr>
          <w:rFonts w:ascii="Times New Roman" w:hAnsi="Times New Roman" w:cs="Times New Roman"/>
          <w:b/>
        </w:rPr>
        <w:t xml:space="preserve"> 20</w:t>
      </w:r>
      <w:r w:rsidR="00B01385">
        <w:rPr>
          <w:rFonts w:ascii="Times New Roman" w:hAnsi="Times New Roman" w:cs="Times New Roman"/>
          <w:b/>
        </w:rPr>
        <w:t>20</w:t>
      </w:r>
      <w:r w:rsidRPr="00281E5F">
        <w:rPr>
          <w:rFonts w:ascii="Times New Roman" w:hAnsi="Times New Roman" w:cs="Times New Roman"/>
          <w:b/>
        </w:rPr>
        <w:t xml:space="preserve"> r.</w:t>
      </w:r>
      <w:r w:rsidRPr="00281E5F">
        <w:rPr>
          <w:rFonts w:ascii="Times New Roman" w:hAnsi="Times New Roman" w:cs="Times New Roman"/>
        </w:rPr>
        <w:t xml:space="preserve"> W ramach </w:t>
      </w:r>
      <w:r w:rsidR="00DE45B7">
        <w:rPr>
          <w:rFonts w:ascii="Times New Roman" w:hAnsi="Times New Roman" w:cs="Times New Roman"/>
        </w:rPr>
        <w:t>każdej</w:t>
      </w:r>
      <w:r w:rsidRPr="00281E5F">
        <w:rPr>
          <w:rFonts w:ascii="Times New Roman" w:hAnsi="Times New Roman" w:cs="Times New Roman"/>
        </w:rPr>
        <w:t xml:space="preserve"> Edycji naboru do </w:t>
      </w:r>
      <w:r w:rsidR="00281E5F" w:rsidRPr="00281E5F">
        <w:rPr>
          <w:rFonts w:ascii="Times New Roman" w:hAnsi="Times New Roman" w:cs="Times New Roman"/>
        </w:rPr>
        <w:t xml:space="preserve">rozmowy kwalifikacyjnej </w:t>
      </w:r>
      <w:r w:rsidR="00C47D41">
        <w:rPr>
          <w:rFonts w:ascii="Times New Roman" w:hAnsi="Times New Roman" w:cs="Times New Roman"/>
        </w:rPr>
        <w:t xml:space="preserve">oraz testu kompetencji </w:t>
      </w:r>
      <w:r w:rsidR="00281E5F" w:rsidRPr="00281E5F">
        <w:rPr>
          <w:rFonts w:ascii="Times New Roman" w:hAnsi="Times New Roman" w:cs="Times New Roman"/>
        </w:rPr>
        <w:t>z doradc</w:t>
      </w:r>
      <w:r w:rsidR="00C47D41">
        <w:rPr>
          <w:rFonts w:ascii="Times New Roman" w:hAnsi="Times New Roman" w:cs="Times New Roman"/>
        </w:rPr>
        <w:t>ą</w:t>
      </w:r>
      <w:r w:rsidR="00281E5F" w:rsidRPr="00281E5F">
        <w:rPr>
          <w:rFonts w:ascii="Times New Roman" w:hAnsi="Times New Roman" w:cs="Times New Roman"/>
        </w:rPr>
        <w:t xml:space="preserve"> zawodowym </w:t>
      </w:r>
      <w:r w:rsidRPr="00281E5F">
        <w:rPr>
          <w:rFonts w:ascii="Times New Roman" w:hAnsi="Times New Roman" w:cs="Times New Roman"/>
        </w:rPr>
        <w:t xml:space="preserve">wyłonionych zostanie </w:t>
      </w:r>
      <w:r w:rsidR="00B01385">
        <w:rPr>
          <w:rFonts w:ascii="Times New Roman" w:hAnsi="Times New Roman" w:cs="Times New Roman"/>
        </w:rPr>
        <w:t>6</w:t>
      </w:r>
      <w:r w:rsidRPr="00281E5F">
        <w:rPr>
          <w:rFonts w:ascii="Times New Roman" w:hAnsi="Times New Roman" w:cs="Times New Roman"/>
        </w:rPr>
        <w:t xml:space="preserve">0 </w:t>
      </w:r>
      <w:r w:rsidR="00C47D41">
        <w:rPr>
          <w:rFonts w:ascii="Times New Roman" w:hAnsi="Times New Roman" w:cs="Times New Roman"/>
        </w:rPr>
        <w:t>osób</w:t>
      </w:r>
      <w:r w:rsidR="00281E5F" w:rsidRPr="00281E5F">
        <w:rPr>
          <w:rFonts w:ascii="Times New Roman" w:hAnsi="Times New Roman" w:cs="Times New Roman"/>
        </w:rPr>
        <w:t>.</w:t>
      </w:r>
    </w:p>
    <w:p w:rsidR="00BF0D2B" w:rsidRPr="00BF0D2B" w:rsidRDefault="00BF0D2B" w:rsidP="00BF0D2B">
      <w:pPr>
        <w:spacing w:after="0" w:line="240" w:lineRule="auto"/>
        <w:ind w:left="284"/>
        <w:jc w:val="both"/>
        <w:rPr>
          <w:rFonts w:ascii="Times New Roman" w:hAnsi="Times New Roman" w:cs="Times New Roman"/>
        </w:rPr>
      </w:pPr>
      <w:r w:rsidRPr="00BF0D2B">
        <w:rPr>
          <w:rFonts w:ascii="Times New Roman" w:eastAsia="Times New Roman" w:hAnsi="Times New Roman" w:cs="Times New Roman"/>
          <w:lang w:eastAsia="ar-SA"/>
        </w:rPr>
        <w:t xml:space="preserve">W celu szybkiej i sprawnej realizacji niniejszego przedmiotu zamówienia należy mieć </w:t>
      </w:r>
      <w:r w:rsidRPr="00BF0D2B">
        <w:rPr>
          <w:rFonts w:ascii="Times New Roman" w:eastAsia="Times New Roman" w:hAnsi="Times New Roman" w:cs="Times New Roman"/>
          <w:lang w:eastAsia="ar-SA"/>
        </w:rPr>
        <w:br/>
        <w:t xml:space="preserve">w </w:t>
      </w:r>
      <w:r w:rsidRPr="00BF0D2B">
        <w:rPr>
          <w:rFonts w:ascii="Times New Roman" w:eastAsia="Times New Roman" w:hAnsi="Times New Roman" w:cs="Times New Roman"/>
          <w:b/>
          <w:lang w:eastAsia="ar-SA"/>
        </w:rPr>
        <w:t xml:space="preserve">dyspozycji minimum </w:t>
      </w:r>
      <w:r w:rsidR="000206A4">
        <w:rPr>
          <w:rFonts w:ascii="Times New Roman" w:eastAsia="Times New Roman" w:hAnsi="Times New Roman" w:cs="Times New Roman"/>
          <w:b/>
          <w:lang w:eastAsia="ar-SA"/>
        </w:rPr>
        <w:t>dwóch</w:t>
      </w:r>
      <w:r w:rsidRPr="00BF0D2B">
        <w:rPr>
          <w:rFonts w:ascii="Times New Roman" w:eastAsia="Times New Roman" w:hAnsi="Times New Roman" w:cs="Times New Roman"/>
          <w:b/>
          <w:lang w:eastAsia="ar-SA"/>
        </w:rPr>
        <w:t xml:space="preserve"> doradców zawodowych</w:t>
      </w:r>
      <w:r w:rsidRPr="00BF0D2B">
        <w:rPr>
          <w:rFonts w:ascii="Times New Roman" w:eastAsia="Times New Roman" w:hAnsi="Times New Roman" w:cs="Times New Roman"/>
          <w:lang w:eastAsia="ar-SA"/>
        </w:rPr>
        <w:t>, którzy wykonają usługę.</w:t>
      </w:r>
    </w:p>
    <w:p w:rsidR="0082249E" w:rsidRDefault="0082249E" w:rsidP="00BF0D2B">
      <w:pPr>
        <w:spacing w:after="0" w:line="240" w:lineRule="auto"/>
        <w:ind w:left="284"/>
        <w:jc w:val="both"/>
        <w:rPr>
          <w:rFonts w:ascii="Times New Roman" w:hAnsi="Times New Roman" w:cs="Times New Roman"/>
        </w:rPr>
      </w:pPr>
    </w:p>
    <w:p w:rsidR="003B650A" w:rsidRDefault="003B650A" w:rsidP="00D22EAF">
      <w:pPr>
        <w:spacing w:after="0" w:line="240" w:lineRule="auto"/>
        <w:ind w:left="284"/>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t>Założenia do usługi:</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Miejsca spotkań z doradcą zawodowym zostaną dostosowane do potrzeb i możliwości Kandydatek/Kandydatów do projektu. W celu zapewnienia równego dostępu zostaną udostępnione sale umożliwiające udział osobom </w:t>
      </w:r>
      <w:r w:rsidR="00BD7447">
        <w:rPr>
          <w:rFonts w:ascii="Times New Roman" w:eastAsia="Times New Roman" w:hAnsi="Times New Roman" w:cs="Times New Roman"/>
          <w:bCs/>
        </w:rPr>
        <w:t xml:space="preserve">z </w:t>
      </w:r>
      <w:r w:rsidR="00BD7447" w:rsidRPr="00BF0D2B">
        <w:rPr>
          <w:rFonts w:ascii="Times New Roman" w:eastAsia="Times New Roman" w:hAnsi="Times New Roman" w:cs="Times New Roman"/>
          <w:bCs/>
        </w:rPr>
        <w:t>niepełnosprawn</w:t>
      </w:r>
      <w:r w:rsidR="00BD7447">
        <w:rPr>
          <w:rFonts w:ascii="Times New Roman" w:eastAsia="Times New Roman" w:hAnsi="Times New Roman" w:cs="Times New Roman"/>
          <w:bCs/>
        </w:rPr>
        <w:t>ościami</w:t>
      </w:r>
      <w:r w:rsidRPr="00BF0D2B">
        <w:rPr>
          <w:rFonts w:ascii="Times New Roman" w:eastAsia="Times New Roman" w:hAnsi="Times New Roman" w:cs="Times New Roman"/>
          <w:bCs/>
        </w:rPr>
        <w:t>.</w:t>
      </w:r>
    </w:p>
    <w:p w:rsidR="00BF0D2B" w:rsidRP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Wykonawca, z którym zostanie zawarta umowa, zobowiązany będzie do:</w:t>
      </w:r>
    </w:p>
    <w:p w:rsidR="00BF0D2B" w:rsidRDefault="00BF0D2B" w:rsidP="00BF0D2B">
      <w:pPr>
        <w:pStyle w:val="Akapitzlist"/>
        <w:numPr>
          <w:ilvl w:val="0"/>
          <w:numId w:val="24"/>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lastRenderedPageBreak/>
        <w:t>zgodnego z harmonogramem, punktualnego zaczynania i kończenia doradztwa zawodowego,</w:t>
      </w:r>
    </w:p>
    <w:p w:rsidR="00BF0D2B" w:rsidRPr="00BF0D2B" w:rsidRDefault="00BF0D2B" w:rsidP="00BF0D2B">
      <w:pPr>
        <w:pStyle w:val="Akapitzlist"/>
        <w:numPr>
          <w:ilvl w:val="0"/>
          <w:numId w:val="24"/>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sporządzenia dokumentacji z przeprowadzonego doradztwa zawodowego, w tym:</w:t>
      </w:r>
    </w:p>
    <w:p w:rsidR="00BF0D2B" w:rsidRDefault="00BF0D2B" w:rsidP="00BF0D2B">
      <w:pPr>
        <w:pStyle w:val="Akapitzlist"/>
        <w:numPr>
          <w:ilvl w:val="0"/>
          <w:numId w:val="25"/>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każdorazowo po odbytym doradztwie zawodowym podpisywanie kart, poświadczających przeprowadzenie doradztwa zawodowego tj. </w:t>
      </w:r>
      <w:r w:rsidRPr="00BF0D2B">
        <w:rPr>
          <w:rFonts w:ascii="Times New Roman" w:eastAsia="Times New Roman" w:hAnsi="Times New Roman" w:cs="Times New Roman"/>
          <w:bCs/>
          <w:i/>
        </w:rPr>
        <w:t>karty oceny rozmowy kwalifikacyjnej oraz oceny wyników testu kompetencji</w:t>
      </w:r>
      <w:r w:rsidRPr="00BF0D2B">
        <w:rPr>
          <w:rFonts w:ascii="Times New Roman" w:eastAsia="Times New Roman" w:hAnsi="Times New Roman" w:cs="Times New Roman"/>
          <w:bCs/>
        </w:rPr>
        <w:t xml:space="preserve"> na wzorze przekazanym przez Zamawiającego,</w:t>
      </w:r>
    </w:p>
    <w:p w:rsidR="00BF0D2B" w:rsidRPr="00BF0D2B" w:rsidRDefault="00BF0D2B" w:rsidP="00BF0D2B">
      <w:pPr>
        <w:pStyle w:val="Akapitzlist"/>
        <w:numPr>
          <w:ilvl w:val="0"/>
          <w:numId w:val="25"/>
        </w:numPr>
        <w:spacing w:after="0" w:line="240" w:lineRule="auto"/>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w przypadku niezgłoszenia się osoby objętej doradztwem niezwłoczne poinformowanie </w:t>
      </w:r>
      <w:r>
        <w:rPr>
          <w:rFonts w:ascii="Times New Roman" w:eastAsia="Times New Roman" w:hAnsi="Times New Roman" w:cs="Times New Roman"/>
          <w:bCs/>
        </w:rPr>
        <w:br/>
      </w:r>
      <w:r w:rsidRPr="00BF0D2B">
        <w:rPr>
          <w:rFonts w:ascii="Times New Roman" w:eastAsia="Times New Roman" w:hAnsi="Times New Roman" w:cs="Times New Roman"/>
          <w:bCs/>
        </w:rPr>
        <w:t xml:space="preserve">o </w:t>
      </w:r>
      <w:r>
        <w:rPr>
          <w:rFonts w:ascii="Times New Roman" w:eastAsia="Times New Roman" w:hAnsi="Times New Roman" w:cs="Times New Roman"/>
          <w:bCs/>
        </w:rPr>
        <w:t>tym fakcie pracowników projektu.</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Zamawiający przekaże Wykonawcy  niezbędne materiały dydaktyczne (test kompetencji </w:t>
      </w:r>
      <w:r>
        <w:rPr>
          <w:rFonts w:ascii="Times New Roman" w:eastAsia="Times New Roman" w:hAnsi="Times New Roman" w:cs="Times New Roman"/>
          <w:bCs/>
        </w:rPr>
        <w:br/>
      </w:r>
      <w:r w:rsidRPr="00BF0D2B">
        <w:rPr>
          <w:rFonts w:ascii="Times New Roman" w:eastAsia="Times New Roman" w:hAnsi="Times New Roman" w:cs="Times New Roman"/>
          <w:bCs/>
        </w:rPr>
        <w:t>+ arkusz rozmowy).</w:t>
      </w:r>
    </w:p>
    <w:p w:rsid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Zamawiający przekaże Wykonawcy harmonogram doradztwa zawodowego na 3 dni przed dniem rozpoczęcia doradztwa zawodowego.</w:t>
      </w:r>
    </w:p>
    <w:p w:rsidR="00BF0D2B" w:rsidRPr="00BF0D2B" w:rsidRDefault="00BF0D2B" w:rsidP="00BF0D2B">
      <w:pPr>
        <w:pStyle w:val="Akapitzlist"/>
        <w:numPr>
          <w:ilvl w:val="0"/>
          <w:numId w:val="23"/>
        </w:numPr>
        <w:spacing w:after="0" w:line="240" w:lineRule="auto"/>
        <w:ind w:left="709" w:hanging="283"/>
        <w:jc w:val="both"/>
        <w:rPr>
          <w:rFonts w:ascii="Times New Roman" w:eastAsia="Times New Roman" w:hAnsi="Times New Roman" w:cs="Times New Roman"/>
          <w:bCs/>
        </w:rPr>
      </w:pPr>
      <w:r w:rsidRPr="00BF0D2B">
        <w:rPr>
          <w:rFonts w:ascii="Times New Roman" w:eastAsia="Times New Roman" w:hAnsi="Times New Roman" w:cs="Times New Roman"/>
          <w:bCs/>
        </w:rPr>
        <w:t xml:space="preserve">Wykonawca zobowiązany będzie przeprowadzić każdorazowo (w każdej Edycji) doradztwo zawodowe w terminie </w:t>
      </w:r>
      <w:r w:rsidRPr="00BF0D2B">
        <w:rPr>
          <w:rFonts w:ascii="Times New Roman" w:eastAsia="Times New Roman" w:hAnsi="Times New Roman" w:cs="Times New Roman"/>
          <w:b/>
          <w:bCs/>
          <w:u w:val="single"/>
        </w:rPr>
        <w:t>max. 5 dni roboczych</w:t>
      </w:r>
      <w:r w:rsidRPr="00BF0D2B">
        <w:rPr>
          <w:rFonts w:ascii="Times New Roman" w:eastAsia="Times New Roman" w:hAnsi="Times New Roman" w:cs="Times New Roman"/>
          <w:bCs/>
        </w:rPr>
        <w:t xml:space="preserve"> w godz. pomiędzy  8:00-19:00 w dni robocze od poniedziałku do piątku.</w:t>
      </w:r>
    </w:p>
    <w:p w:rsidR="00D22EAF" w:rsidRPr="0082249E" w:rsidRDefault="00D22EAF" w:rsidP="00D22EAF">
      <w:pPr>
        <w:spacing w:after="0" w:line="240" w:lineRule="auto"/>
        <w:ind w:left="284"/>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Pr="0082249E">
        <w:rPr>
          <w:rFonts w:ascii="Times New Roman" w:hAnsi="Times New Roman" w:cs="Times New Roman"/>
        </w:rPr>
        <w:t xml:space="preserve"> </w:t>
      </w:r>
      <w:r w:rsidRPr="0082249E">
        <w:rPr>
          <w:rFonts w:ascii="Times New Roman" w:hAnsi="Times New Roman" w:cs="Times New Roman"/>
          <w:color w:val="000000"/>
        </w:rPr>
        <w:t>Łączny wymiar 1</w:t>
      </w:r>
      <w:r w:rsidR="00BF0D2B">
        <w:rPr>
          <w:rFonts w:ascii="Times New Roman" w:hAnsi="Times New Roman" w:cs="Times New Roman"/>
          <w:color w:val="000000"/>
        </w:rPr>
        <w:t>20</w:t>
      </w:r>
      <w:r w:rsidRPr="0082249E">
        <w:rPr>
          <w:rFonts w:ascii="Times New Roman" w:hAnsi="Times New Roman" w:cs="Times New Roman"/>
          <w:color w:val="000000"/>
        </w:rPr>
        <w:t xml:space="preserve"> godzin.</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 xml:space="preserve">nie więcej niż </w:t>
      </w:r>
      <w:r w:rsidR="00281E5F">
        <w:rPr>
          <w:rFonts w:ascii="Times New Roman" w:hAnsi="Times New Roman" w:cs="Times New Roman"/>
          <w:color w:val="000000"/>
        </w:rPr>
        <w:t>1</w:t>
      </w:r>
      <w:r w:rsidR="00BF0D2B">
        <w:rPr>
          <w:rFonts w:ascii="Times New Roman" w:hAnsi="Times New Roman" w:cs="Times New Roman"/>
          <w:color w:val="000000"/>
        </w:rPr>
        <w:t>20</w:t>
      </w:r>
      <w:r w:rsidRPr="0082249E">
        <w:rPr>
          <w:rFonts w:ascii="Times New Roman" w:hAnsi="Times New Roman" w:cs="Times New Roman"/>
        </w:rPr>
        <w:t xml:space="preserve"> osób,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 oraz wymiany osób.</w:t>
      </w:r>
    </w:p>
    <w:p w:rsidR="0082249E" w:rsidRPr="0082249E" w:rsidRDefault="0082249E" w:rsidP="009E2027">
      <w:pPr>
        <w:spacing w:after="0" w:line="240" w:lineRule="auto"/>
        <w:jc w:val="both"/>
        <w:rPr>
          <w:rFonts w:ascii="Times New Roman" w:hAnsi="Times New Roman" w:cs="Times New Roman"/>
        </w:rPr>
      </w:pPr>
      <w:r w:rsidRPr="0082249E">
        <w:rPr>
          <w:rFonts w:ascii="Times New Roman" w:hAnsi="Times New Roman" w:cs="Times New Roman"/>
        </w:rPr>
        <w:t xml:space="preserve"> </w:t>
      </w: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9E2027">
        <w:rPr>
          <w:rFonts w:ascii="Times New Roman" w:hAnsi="Times New Roman" w:cs="Times New Roman"/>
        </w:rPr>
        <w:t xml:space="preserve">I edycja - </w:t>
      </w:r>
      <w:r w:rsidR="00BF0D2B">
        <w:rPr>
          <w:rFonts w:ascii="Times New Roman" w:hAnsi="Times New Roman" w:cs="Times New Roman"/>
        </w:rPr>
        <w:t>05</w:t>
      </w:r>
      <w:r w:rsidRPr="0082249E">
        <w:rPr>
          <w:rFonts w:ascii="Times New Roman" w:hAnsi="Times New Roman" w:cs="Times New Roman"/>
        </w:rPr>
        <w:t>/</w:t>
      </w:r>
      <w:r w:rsidR="00BF0D2B">
        <w:rPr>
          <w:rFonts w:ascii="Times New Roman" w:hAnsi="Times New Roman" w:cs="Times New Roman"/>
        </w:rPr>
        <w:t>06</w:t>
      </w:r>
      <w:r w:rsidRPr="0082249E">
        <w:rPr>
          <w:rFonts w:ascii="Times New Roman" w:hAnsi="Times New Roman" w:cs="Times New Roman"/>
        </w:rPr>
        <w:t>.20</w:t>
      </w:r>
      <w:r w:rsidR="00BF0D2B">
        <w:rPr>
          <w:rFonts w:ascii="Times New Roman" w:hAnsi="Times New Roman" w:cs="Times New Roman"/>
        </w:rPr>
        <w:t>20</w:t>
      </w:r>
      <w:r w:rsidRPr="0082249E">
        <w:rPr>
          <w:rFonts w:ascii="Times New Roman" w:hAnsi="Times New Roman" w:cs="Times New Roman"/>
        </w:rPr>
        <w:t xml:space="preserve"> r.</w:t>
      </w:r>
      <w:r w:rsidR="00281E5F">
        <w:rPr>
          <w:rFonts w:ascii="Times New Roman" w:hAnsi="Times New Roman" w:cs="Times New Roman"/>
        </w:rPr>
        <w:t xml:space="preserve"> oraz </w:t>
      </w:r>
      <w:r w:rsidR="009E2027">
        <w:rPr>
          <w:rFonts w:ascii="Times New Roman" w:hAnsi="Times New Roman" w:cs="Times New Roman"/>
        </w:rPr>
        <w:t>II edycja -</w:t>
      </w:r>
      <w:r w:rsidR="00281E5F">
        <w:rPr>
          <w:rFonts w:ascii="Times New Roman" w:hAnsi="Times New Roman" w:cs="Times New Roman"/>
        </w:rPr>
        <w:t>0</w:t>
      </w:r>
      <w:r w:rsidR="00BF0D2B">
        <w:rPr>
          <w:rFonts w:ascii="Times New Roman" w:hAnsi="Times New Roman" w:cs="Times New Roman"/>
        </w:rPr>
        <w:t>9</w:t>
      </w:r>
      <w:r w:rsidR="00A401AA">
        <w:rPr>
          <w:rFonts w:ascii="Times New Roman" w:hAnsi="Times New Roman" w:cs="Times New Roman"/>
        </w:rPr>
        <w:t>/</w:t>
      </w:r>
      <w:r w:rsidR="00BF0D2B">
        <w:rPr>
          <w:rFonts w:ascii="Times New Roman" w:hAnsi="Times New Roman" w:cs="Times New Roman"/>
        </w:rPr>
        <w:t>10</w:t>
      </w:r>
      <w:r w:rsidR="00281E5F">
        <w:rPr>
          <w:rFonts w:ascii="Times New Roman" w:hAnsi="Times New Roman" w:cs="Times New Roman"/>
        </w:rPr>
        <w:t>.20</w:t>
      </w:r>
      <w:r w:rsidR="00BF0D2B">
        <w:rPr>
          <w:rFonts w:ascii="Times New Roman" w:hAnsi="Times New Roman" w:cs="Times New Roman"/>
        </w:rPr>
        <w:t>20</w:t>
      </w:r>
      <w:r w:rsidR="00281E5F">
        <w:rPr>
          <w:rFonts w:ascii="Times New Roman" w:hAnsi="Times New Roman" w:cs="Times New Roman"/>
        </w:rPr>
        <w:t xml:space="preserve"> r.</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Pr="0082249E">
        <w:rPr>
          <w:rFonts w:ascii="Times New Roman" w:hAnsi="Times New Roman" w:cs="Times New Roman"/>
        </w:rPr>
        <w:t xml:space="preserve"> </w:t>
      </w:r>
      <w:r w:rsidR="00281E5F">
        <w:rPr>
          <w:rFonts w:ascii="Times New Roman" w:hAnsi="Times New Roman" w:cs="Times New Roman"/>
          <w:bCs/>
        </w:rPr>
        <w:t>Tarnobrzeg</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(t.j. Dz. U. z 2015 r. poz. 2164, z 2016 r. poz. 831, z późn.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r w:rsidR="000A6F1D">
        <w:rPr>
          <w:rFonts w:ascii="Times New Roman" w:hAnsi="Times New Roman" w:cs="Times New Roman"/>
        </w:rPr>
        <w:t>pkt 1)</w:t>
      </w:r>
      <w:r w:rsidR="000741D0">
        <w:rPr>
          <w:rFonts w:ascii="Times New Roman" w:hAnsi="Times New Roman" w:cs="Times New Roman"/>
        </w:rPr>
        <w:t xml:space="preserve"> </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r w:rsidRPr="00EC5267">
        <w:rPr>
          <w:rFonts w:ascii="Times New Roman" w:hAnsi="Times New Roman" w:cs="Times New Roman"/>
        </w:rPr>
        <w:t xml:space="preserve">pkt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Pr="00EC5267">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160C3B" w:rsidRPr="00851F22">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lastRenderedPageBreak/>
        <w:t>którym mowa w art. 165a, art. 181–188, art. 189a, art. 218–221, art. 228–230a, art. 250a, art. 258 lub art. 270–309 ustawy z dnia 6 czerwca 1997 r. – Kodeks karny (Dz. U. poz. 553, z późn.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r w:rsidRPr="001D0BDC">
        <w:rPr>
          <w:rFonts w:ascii="Times New Roman" w:hAnsi="Times New Roman" w:cs="Times New Roman"/>
        </w:rPr>
        <w:t xml:space="preserve"> </w:t>
      </w: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niedyskryminacyjne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lastRenderedPageBreak/>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 xml:space="preserve">W cenie należy uwzględnić wartość usługi brutto (koszt za godzinę zegarową).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doradcy za przeprowadzenie usługi, ewentualny dojazd </w:t>
      </w:r>
      <w:r w:rsidR="001B6612">
        <w:rPr>
          <w:rFonts w:ascii="Times New Roman" w:hAnsi="Times New Roman" w:cs="Times New Roman"/>
        </w:rPr>
        <w:br/>
      </w:r>
      <w:r w:rsidRPr="001D0BDC">
        <w:rPr>
          <w:rFonts w:ascii="Times New Roman" w:hAnsi="Times New Roman" w:cs="Times New Roman"/>
        </w:rPr>
        <w:t>i nocleg doradcy.</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Cena brutto – 60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doradcy – </w:t>
      </w:r>
      <w:r w:rsidR="00222179">
        <w:rPr>
          <w:rFonts w:ascii="Times New Roman" w:eastAsia="Arial" w:hAnsi="Times New Roman" w:cs="Times New Roman"/>
          <w:b/>
          <w:bCs/>
        </w:rPr>
        <w:t>25</w:t>
      </w:r>
      <w:r w:rsidRPr="001B6612">
        <w:rPr>
          <w:rFonts w:ascii="Times New Roman" w:eastAsia="Arial" w:hAnsi="Times New Roman" w:cs="Times New Roman"/>
          <w:b/>
          <w:bCs/>
        </w:rPr>
        <w:t>%</w:t>
      </w:r>
    </w:p>
    <w:p w:rsidR="008737C2" w:rsidRPr="001B6612" w:rsidRDefault="00222179"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hAnsi="Times New Roman" w:cs="Times New Roman"/>
          <w:b/>
        </w:rPr>
        <w:t xml:space="preserve">Wykształcenie </w:t>
      </w:r>
      <w:r w:rsidR="008737C2" w:rsidRPr="001B6612">
        <w:rPr>
          <w:rFonts w:ascii="Times New Roman" w:eastAsia="Arial" w:hAnsi="Times New Roman" w:cs="Times New Roman"/>
          <w:b/>
          <w:bCs/>
        </w:rPr>
        <w:t>– 1</w:t>
      </w:r>
      <w:r>
        <w:rPr>
          <w:rFonts w:ascii="Times New Roman" w:eastAsia="Arial" w:hAnsi="Times New Roman" w:cs="Times New Roman"/>
          <w:b/>
          <w:bCs/>
        </w:rPr>
        <w:t>5</w:t>
      </w:r>
      <w:r w:rsidR="008737C2" w:rsidRPr="001B6612">
        <w:rPr>
          <w:rFonts w:ascii="Times New Roman" w:eastAsia="Arial" w:hAnsi="Times New Roman" w:cs="Times New Roman"/>
          <w:b/>
          <w:bCs/>
        </w:rPr>
        <w:t>%</w:t>
      </w:r>
    </w:p>
    <w:p w:rsidR="008737C2" w:rsidRPr="001B6612" w:rsidRDefault="00135CBA" w:rsidP="00222179">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8" w:hanging="284"/>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r w:rsidRPr="001B6612">
        <w:rPr>
          <w:rFonts w:ascii="Arial" w:eastAsia="Arial" w:hAnsi="Arial" w:cs="Arial"/>
          <w:sz w:val="20"/>
          <w:szCs w:val="20"/>
        </w:rPr>
        <w:t xml:space="preserve"> </w:t>
      </w:r>
    </w:p>
    <w:p w:rsidR="00135CBA" w:rsidRDefault="00135CBA" w:rsidP="007A35FB">
      <w:pPr>
        <w:spacing w:after="0" w:line="240" w:lineRule="auto"/>
        <w:ind w:left="568"/>
        <w:jc w:val="both"/>
        <w:rPr>
          <w:rFonts w:ascii="Times New Roman" w:hAnsi="Times New Roman" w:cs="Times New Roman"/>
          <w:b/>
        </w:rPr>
      </w:pPr>
    </w:p>
    <w:p w:rsidR="007A35FB" w:rsidRPr="0082249E" w:rsidRDefault="007A35FB" w:rsidP="008737C2">
      <w:pPr>
        <w:spacing w:after="0" w:line="240" w:lineRule="auto"/>
        <w:jc w:val="both"/>
        <w:rPr>
          <w:rFonts w:ascii="Times New Roman" w:hAnsi="Times New Roman" w:cs="Times New Roman"/>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tblGrid>
      <w:tr w:rsidR="00135CBA" w:rsidRPr="00135CBA" w:rsidTr="00B01385">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lastRenderedPageBreak/>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B01385">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60</w:t>
            </w:r>
          </w:p>
        </w:tc>
      </w:tr>
      <w:tr w:rsidR="00135CBA" w:rsidRPr="00135CBA" w:rsidTr="00B01385">
        <w:tc>
          <w:tcPr>
            <w:tcW w:w="3070" w:type="dxa"/>
            <w:shd w:val="clear" w:color="auto" w:fill="auto"/>
          </w:tcPr>
          <w:p w:rsidR="00135CBA" w:rsidRPr="00135CBA" w:rsidRDefault="00135CBA" w:rsidP="00222179">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 xml:space="preserve">Doświadczenie </w:t>
            </w:r>
            <w:r w:rsidR="00222179">
              <w:rPr>
                <w:rFonts w:ascii="Times New Roman" w:eastAsia="Times New Roman" w:hAnsi="Times New Roman" w:cs="Times New Roman"/>
                <w:b/>
                <w:bCs/>
              </w:rPr>
              <w:t>doradcy</w:t>
            </w:r>
          </w:p>
        </w:tc>
        <w:tc>
          <w:tcPr>
            <w:tcW w:w="3070" w:type="dxa"/>
            <w:shd w:val="clear" w:color="auto" w:fill="auto"/>
          </w:tcPr>
          <w:p w:rsidR="00135CBA" w:rsidRPr="00135CBA" w:rsidRDefault="00222179"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25</w:t>
            </w:r>
          </w:p>
        </w:tc>
      </w:tr>
      <w:tr w:rsidR="00135CBA" w:rsidRPr="00135CBA" w:rsidTr="00B01385">
        <w:tc>
          <w:tcPr>
            <w:tcW w:w="3070" w:type="dxa"/>
            <w:shd w:val="clear" w:color="auto" w:fill="auto"/>
          </w:tcPr>
          <w:p w:rsidR="00135CBA" w:rsidRPr="00135CBA" w:rsidRDefault="00222179" w:rsidP="00135CBA">
            <w:pPr>
              <w:spacing w:after="0" w:line="240" w:lineRule="auto"/>
              <w:jc w:val="both"/>
              <w:rPr>
                <w:rFonts w:ascii="Times New Roman" w:hAnsi="Times New Roman" w:cs="Times New Roman"/>
                <w:b/>
                <w:bCs/>
              </w:rPr>
            </w:pPr>
            <w:r>
              <w:rPr>
                <w:rFonts w:ascii="Times New Roman" w:hAnsi="Times New Roman" w:cs="Times New Roman"/>
                <w:b/>
              </w:rPr>
              <w:t>Wykształcenie</w:t>
            </w:r>
          </w:p>
        </w:tc>
        <w:tc>
          <w:tcPr>
            <w:tcW w:w="3070" w:type="dxa"/>
            <w:shd w:val="clear" w:color="auto" w:fill="auto"/>
          </w:tcPr>
          <w:p w:rsidR="00135CBA" w:rsidRPr="00135CBA" w:rsidRDefault="00135CBA" w:rsidP="00222179">
            <w:pPr>
              <w:spacing w:after="0" w:line="240" w:lineRule="auto"/>
              <w:jc w:val="both"/>
              <w:rPr>
                <w:rFonts w:ascii="Times New Roman" w:hAnsi="Times New Roman" w:cs="Times New Roman"/>
                <w:b/>
              </w:rPr>
            </w:pPr>
            <w:r>
              <w:rPr>
                <w:rFonts w:ascii="Times New Roman" w:hAnsi="Times New Roman" w:cs="Times New Roman"/>
                <w:b/>
              </w:rPr>
              <w:t>1</w:t>
            </w:r>
            <w:r w:rsidR="00222179">
              <w:rPr>
                <w:rFonts w:ascii="Times New Roman" w:hAnsi="Times New Roman" w:cs="Times New Roman"/>
                <w:b/>
              </w:rPr>
              <w:t>5</w:t>
            </w:r>
          </w:p>
        </w:tc>
      </w:tr>
    </w:tbl>
    <w:p w:rsidR="00222179" w:rsidRDefault="00222179" w:rsidP="008737C2">
      <w:pPr>
        <w:spacing w:after="0" w:line="240" w:lineRule="auto"/>
        <w:jc w:val="both"/>
        <w:rPr>
          <w:rFonts w:ascii="Times New Roman" w:hAnsi="Times New Roman" w:cs="Times New Roman"/>
        </w:rPr>
      </w:pPr>
    </w:p>
    <w:p w:rsidR="00222179" w:rsidRPr="007A35FB" w:rsidRDefault="00222179" w:rsidP="00222179">
      <w:pPr>
        <w:pStyle w:val="Akapitzlist"/>
        <w:numPr>
          <w:ilvl w:val="0"/>
          <w:numId w:val="27"/>
        </w:numPr>
        <w:spacing w:after="0" w:line="240" w:lineRule="auto"/>
        <w:ind w:left="851" w:hanging="284"/>
        <w:jc w:val="both"/>
        <w:rPr>
          <w:rFonts w:ascii="Times New Roman" w:eastAsia="Times New Roman" w:hAnsi="Times New Roman" w:cs="Times New Roman"/>
        </w:rPr>
      </w:pPr>
      <w:r w:rsidRPr="00222179">
        <w:rPr>
          <w:rFonts w:ascii="Times New Roman" w:eastAsia="Times New Roman" w:hAnsi="Times New Roman" w:cs="Times New Roman"/>
          <w:b/>
        </w:rPr>
        <w:t>Cena</w:t>
      </w:r>
      <w:r w:rsidRPr="00222179">
        <w:rPr>
          <w:rFonts w:ascii="Times New Roman" w:eastAsia="Times New Roman" w:hAnsi="Times New Roman" w:cs="Times New Roman"/>
        </w:rPr>
        <w:t xml:space="preserve"> - </w:t>
      </w:r>
      <w:r w:rsidRPr="00222179">
        <w:rPr>
          <w:rFonts w:ascii="Times New Roman" w:eastAsia="Times New Roman" w:hAnsi="Times New Roman" w:cs="Times New Roman"/>
          <w:b/>
          <w:bCs/>
          <w:color w:val="000000"/>
        </w:rPr>
        <w:t>maksymalnie 60%</w:t>
      </w:r>
    </w:p>
    <w:p w:rsidR="007A35FB" w:rsidRPr="00222179" w:rsidRDefault="007A35FB" w:rsidP="007A35FB">
      <w:pPr>
        <w:pStyle w:val="Akapitzlist"/>
        <w:spacing w:after="0" w:line="240" w:lineRule="auto"/>
        <w:ind w:left="851"/>
        <w:jc w:val="both"/>
        <w:rPr>
          <w:rFonts w:ascii="Times New Roman" w:eastAsia="Times New Roman" w:hAnsi="Times New Roman" w:cs="Times New Roman"/>
        </w:rPr>
      </w:pPr>
    </w:p>
    <w:p w:rsidR="00222179" w:rsidRP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Punkty za kryterium „cena” zostaną obliczone wg następującego wzoru:</w:t>
      </w:r>
    </w:p>
    <w:p w:rsidR="00222179" w:rsidRPr="00222179" w:rsidRDefault="00222179" w:rsidP="00222179">
      <w:pPr>
        <w:spacing w:after="0" w:line="240" w:lineRule="auto"/>
        <w:ind w:left="567"/>
        <w:jc w:val="both"/>
        <w:rPr>
          <w:rFonts w:ascii="Times New Roman" w:eastAsia="Times New Roman" w:hAnsi="Times New Roman" w:cs="Times New Roman"/>
        </w:rPr>
      </w:pPr>
    </w:p>
    <w:p w:rsidR="00222179" w:rsidRPr="00222179" w:rsidRDefault="00222179" w:rsidP="00222179">
      <w:pPr>
        <w:tabs>
          <w:tab w:val="left" w:pos="0"/>
        </w:tabs>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 xml:space="preserve">Cena najtańszej oferty </w:t>
      </w:r>
    </w:p>
    <w:p w:rsidR="00222179" w:rsidRP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 xml:space="preserve"> ---------------------------- x 60 % x 100 = ilość punktów</w:t>
      </w:r>
    </w:p>
    <w:p w:rsidR="00222179" w:rsidRDefault="00222179" w:rsidP="00222179">
      <w:pPr>
        <w:spacing w:after="0" w:line="240" w:lineRule="auto"/>
        <w:ind w:left="567"/>
        <w:jc w:val="both"/>
        <w:rPr>
          <w:rFonts w:ascii="Times New Roman" w:eastAsia="Times New Roman" w:hAnsi="Times New Roman" w:cs="Times New Roman"/>
        </w:rPr>
      </w:pPr>
      <w:r w:rsidRPr="00222179">
        <w:rPr>
          <w:rFonts w:ascii="Times New Roman" w:eastAsia="Times New Roman" w:hAnsi="Times New Roman" w:cs="Times New Roman"/>
        </w:rPr>
        <w:t>Cena badanej oferty</w:t>
      </w:r>
    </w:p>
    <w:p w:rsidR="00222179" w:rsidRPr="00222179" w:rsidRDefault="00222179" w:rsidP="00222179">
      <w:pPr>
        <w:spacing w:after="0" w:line="240" w:lineRule="auto"/>
        <w:ind w:left="567"/>
        <w:jc w:val="both"/>
        <w:rPr>
          <w:rFonts w:ascii="Times New Roman" w:eastAsia="Times New Roman" w:hAnsi="Times New Roman" w:cs="Times New Roman"/>
        </w:rPr>
      </w:pPr>
    </w:p>
    <w:p w:rsidR="00222179" w:rsidRPr="00222179" w:rsidRDefault="00222179" w:rsidP="00222179">
      <w:pPr>
        <w:spacing w:line="240" w:lineRule="auto"/>
        <w:ind w:left="567"/>
        <w:jc w:val="both"/>
        <w:rPr>
          <w:rFonts w:ascii="Times New Roman" w:eastAsia="Times New Roman" w:hAnsi="Times New Roman" w:cs="Times New Roman"/>
          <w:b/>
        </w:rPr>
      </w:pPr>
      <w:r w:rsidRPr="00222179">
        <w:rPr>
          <w:rFonts w:ascii="Times New Roman" w:eastAsia="Times New Roman" w:hAnsi="Times New Roman" w:cs="Times New Roman"/>
          <w:b/>
        </w:rPr>
        <w:t>Maksymalna liczba uzyskanych punktów za cenę oferty – 60 pkt.</w:t>
      </w:r>
    </w:p>
    <w:p w:rsidR="00222179" w:rsidRPr="007A35FB" w:rsidRDefault="00222179" w:rsidP="009C658A">
      <w:pPr>
        <w:pStyle w:val="Akapitzlist"/>
        <w:numPr>
          <w:ilvl w:val="0"/>
          <w:numId w:val="27"/>
        </w:numPr>
        <w:tabs>
          <w:tab w:val="left" w:pos="284"/>
        </w:tabs>
        <w:spacing w:after="0" w:line="240" w:lineRule="auto"/>
        <w:ind w:left="851" w:hanging="284"/>
        <w:jc w:val="both"/>
        <w:rPr>
          <w:rFonts w:ascii="Times New Roman" w:eastAsia="Times New Roman" w:hAnsi="Times New Roman" w:cs="Times New Roman"/>
          <w:b/>
        </w:rPr>
      </w:pPr>
      <w:r w:rsidRPr="009C658A">
        <w:rPr>
          <w:rFonts w:ascii="Times New Roman" w:eastAsia="Times New Roman" w:hAnsi="Times New Roman" w:cs="Times New Roman"/>
          <w:b/>
          <w:bCs/>
        </w:rPr>
        <w:t xml:space="preserve">Doświadczenie </w:t>
      </w:r>
      <w:r w:rsidR="00C61287">
        <w:rPr>
          <w:rFonts w:ascii="Times New Roman" w:eastAsia="Times New Roman" w:hAnsi="Times New Roman" w:cs="Times New Roman"/>
          <w:b/>
          <w:bCs/>
        </w:rPr>
        <w:t xml:space="preserve">doradcy </w:t>
      </w:r>
      <w:r w:rsidRPr="009C658A">
        <w:rPr>
          <w:rFonts w:ascii="Times New Roman" w:eastAsia="Times New Roman" w:hAnsi="Times New Roman" w:cs="Times New Roman"/>
          <w:b/>
        </w:rPr>
        <w:t xml:space="preserve">– </w:t>
      </w:r>
      <w:r w:rsidRPr="009C658A">
        <w:rPr>
          <w:rFonts w:ascii="Times New Roman" w:eastAsia="Times New Roman" w:hAnsi="Times New Roman" w:cs="Times New Roman"/>
          <w:b/>
          <w:bCs/>
        </w:rPr>
        <w:t>maksymalnie 25%</w:t>
      </w:r>
    </w:p>
    <w:p w:rsidR="007A35FB" w:rsidRPr="009C658A" w:rsidRDefault="007A35FB" w:rsidP="007A35FB">
      <w:pPr>
        <w:pStyle w:val="Akapitzlist"/>
        <w:tabs>
          <w:tab w:val="left" w:pos="284"/>
        </w:tabs>
        <w:spacing w:after="0" w:line="240" w:lineRule="auto"/>
        <w:ind w:left="851"/>
        <w:jc w:val="both"/>
        <w:rPr>
          <w:rFonts w:ascii="Times New Roman" w:eastAsia="Times New Roman" w:hAnsi="Times New Roman" w:cs="Times New Roman"/>
          <w:b/>
        </w:rPr>
      </w:pPr>
    </w:p>
    <w:p w:rsidR="00222179" w:rsidRPr="009C658A" w:rsidRDefault="00222179" w:rsidP="009C658A">
      <w:pPr>
        <w:spacing w:after="0" w:line="240" w:lineRule="auto"/>
        <w:ind w:left="567"/>
        <w:jc w:val="both"/>
        <w:rPr>
          <w:rFonts w:ascii="Times New Roman" w:eastAsia="Times New Roman" w:hAnsi="Times New Roman" w:cs="Times New Roman"/>
        </w:rPr>
      </w:pPr>
      <w:r w:rsidRPr="009C658A">
        <w:rPr>
          <w:rFonts w:ascii="Times New Roman" w:eastAsia="Times New Roman" w:hAnsi="Times New Roman" w:cs="Times New Roman"/>
        </w:rPr>
        <w:t>Przez Doświadczenie Zamawiający rozumie czasokres wykonywania usług przez doradcę wyznaczonego do realizacji przedmiotu zamówienia o najkrótszym stażu.</w:t>
      </w:r>
    </w:p>
    <w:p w:rsidR="00222179" w:rsidRPr="009C658A" w:rsidRDefault="00222179" w:rsidP="009C658A">
      <w:pPr>
        <w:spacing w:after="0" w:line="240" w:lineRule="auto"/>
        <w:ind w:left="567"/>
        <w:jc w:val="both"/>
        <w:rPr>
          <w:rFonts w:ascii="Times New Roman" w:eastAsia="Times New Roman" w:hAnsi="Times New Roman" w:cs="Times New Roman"/>
        </w:rPr>
      </w:pPr>
      <w:r w:rsidRPr="009C658A">
        <w:rPr>
          <w:rFonts w:ascii="Times New Roman" w:eastAsia="Times New Roman" w:hAnsi="Times New Roman" w:cs="Times New Roman"/>
        </w:rPr>
        <w:t>Punkty za kryterium „</w:t>
      </w:r>
      <w:r w:rsidRPr="009C658A">
        <w:rPr>
          <w:rFonts w:ascii="Times New Roman" w:eastAsia="Times New Roman" w:hAnsi="Times New Roman" w:cs="Times New Roman"/>
          <w:i/>
        </w:rPr>
        <w:t>Doświadczenie</w:t>
      </w:r>
      <w:r w:rsidR="00C61287">
        <w:rPr>
          <w:rFonts w:ascii="Times New Roman" w:eastAsia="Times New Roman" w:hAnsi="Times New Roman" w:cs="Times New Roman"/>
          <w:i/>
        </w:rPr>
        <w:t xml:space="preserve"> doradcy</w:t>
      </w:r>
      <w:r w:rsidRPr="009C658A">
        <w:rPr>
          <w:rFonts w:ascii="Times New Roman" w:eastAsia="Times New Roman" w:hAnsi="Times New Roman" w:cs="Times New Roman"/>
        </w:rPr>
        <w:t>” zostaną przyznane następująco:</w:t>
      </w:r>
    </w:p>
    <w:p w:rsidR="00222179" w:rsidRPr="009C658A" w:rsidRDefault="00222179" w:rsidP="009C658A">
      <w:pPr>
        <w:spacing w:after="0"/>
        <w:ind w:left="567"/>
        <w:jc w:val="both"/>
        <w:rPr>
          <w:rFonts w:ascii="Times New Roman" w:eastAsia="Times New Roman" w:hAnsi="Times New Roman" w:cs="Times New Roman"/>
        </w:rPr>
      </w:pPr>
      <w:r w:rsidRPr="009C658A">
        <w:rPr>
          <w:rFonts w:ascii="Times New Roman" w:eastAsia="Times New Roman" w:hAnsi="Times New Roman" w:cs="Times New Roman"/>
        </w:rPr>
        <w:t>a) minimum 2 letnie doświadczenie zawodowe w danej dziedzinie/zawodzie – 20 pkt.</w:t>
      </w:r>
    </w:p>
    <w:p w:rsidR="00222179" w:rsidRPr="009C658A" w:rsidRDefault="00222179" w:rsidP="009C658A">
      <w:pPr>
        <w:spacing w:after="0" w:line="240" w:lineRule="auto"/>
        <w:ind w:left="567"/>
        <w:contextualSpacing/>
        <w:rPr>
          <w:rFonts w:ascii="Times New Roman" w:eastAsia="Times New Roman" w:hAnsi="Times New Roman" w:cs="Times New Roman"/>
          <w:lang w:eastAsia="en-US"/>
        </w:rPr>
      </w:pPr>
      <w:r w:rsidRPr="009C658A">
        <w:rPr>
          <w:rFonts w:ascii="Times New Roman" w:eastAsia="Times New Roman" w:hAnsi="Times New Roman" w:cs="Times New Roman"/>
          <w:lang w:eastAsia="en-US"/>
        </w:rPr>
        <w:t>b) minimum 4 letnie doświadczenie zawodowe w danej dziedzinie/zawodzie – 25 pkt.</w:t>
      </w:r>
    </w:p>
    <w:p w:rsidR="00222179" w:rsidRPr="0043182D" w:rsidRDefault="00222179" w:rsidP="00222179">
      <w:pPr>
        <w:spacing w:line="240" w:lineRule="auto"/>
        <w:jc w:val="both"/>
        <w:rPr>
          <w:rFonts w:ascii="Times New Roman" w:eastAsia="Times New Roman" w:hAnsi="Times New Roman" w:cs="Times New Roman"/>
          <w:b/>
        </w:rPr>
      </w:pPr>
    </w:p>
    <w:p w:rsidR="00222179" w:rsidRPr="0043182D" w:rsidRDefault="00222179" w:rsidP="0043182D">
      <w:pPr>
        <w:spacing w:line="240" w:lineRule="auto"/>
        <w:ind w:left="567"/>
        <w:jc w:val="both"/>
        <w:rPr>
          <w:rFonts w:ascii="Times New Roman" w:eastAsia="Times New Roman" w:hAnsi="Times New Roman" w:cs="Times New Roman"/>
          <w:b/>
        </w:rPr>
      </w:pPr>
      <w:r w:rsidRPr="0043182D">
        <w:rPr>
          <w:rFonts w:ascii="Times New Roman" w:eastAsia="Times New Roman" w:hAnsi="Times New Roman" w:cs="Times New Roman"/>
          <w:b/>
        </w:rPr>
        <w:t>Maksymalna liczba uzyskanych punktów – 25 pkt.</w:t>
      </w:r>
    </w:p>
    <w:p w:rsidR="00222179" w:rsidRPr="007A35FB" w:rsidRDefault="00222179" w:rsidP="007A35FB">
      <w:pPr>
        <w:spacing w:line="240" w:lineRule="auto"/>
        <w:ind w:left="567"/>
        <w:jc w:val="both"/>
        <w:rPr>
          <w:rFonts w:ascii="Times New Roman" w:eastAsia="Times New Roman" w:hAnsi="Times New Roman" w:cs="Times New Roman"/>
        </w:rPr>
      </w:pPr>
      <w:r w:rsidRPr="007A35FB">
        <w:rPr>
          <w:rFonts w:ascii="Times New Roman" w:eastAsia="Times New Roman" w:hAnsi="Times New Roman" w:cs="Times New Roman"/>
        </w:rPr>
        <w:t xml:space="preserve">Posiadanie doświadczenia powinno być potwierdzone dokumentami (oryginałami) lub potwierdzonymi za zgodność z oryginałem przez Wykonawcę kopiami dokumentów (referencje), z których w sposób jednoznaczny wynikać muszą niezbędne dla dokonania oceny ofert informacje. </w:t>
      </w:r>
    </w:p>
    <w:p w:rsidR="00222179" w:rsidRPr="007A35FB" w:rsidRDefault="00222179" w:rsidP="007A35FB">
      <w:pPr>
        <w:pStyle w:val="Akapitzlist"/>
        <w:numPr>
          <w:ilvl w:val="0"/>
          <w:numId w:val="27"/>
        </w:numPr>
        <w:spacing w:line="240" w:lineRule="auto"/>
        <w:ind w:left="851" w:hanging="284"/>
        <w:jc w:val="both"/>
        <w:rPr>
          <w:rFonts w:ascii="Arial" w:eastAsia="Times New Roman" w:hAnsi="Arial" w:cs="Arial"/>
          <w:sz w:val="24"/>
          <w:szCs w:val="24"/>
        </w:rPr>
      </w:pPr>
      <w:r w:rsidRPr="007A35FB">
        <w:rPr>
          <w:rFonts w:ascii="Times New Roman" w:eastAsia="Times New Roman" w:hAnsi="Times New Roman" w:cs="Times New Roman"/>
          <w:b/>
        </w:rPr>
        <w:t xml:space="preserve">Wykształcenie </w:t>
      </w:r>
      <w:r w:rsidR="00EA48D1" w:rsidRPr="009C658A">
        <w:rPr>
          <w:rFonts w:ascii="Times New Roman" w:eastAsia="Times New Roman" w:hAnsi="Times New Roman" w:cs="Times New Roman"/>
          <w:b/>
        </w:rPr>
        <w:t>–</w:t>
      </w:r>
      <w:r w:rsidRPr="007A35FB">
        <w:rPr>
          <w:rFonts w:ascii="Times New Roman" w:eastAsia="Times New Roman" w:hAnsi="Times New Roman" w:cs="Times New Roman"/>
          <w:b/>
        </w:rPr>
        <w:t xml:space="preserve"> maksymalnie 15%</w:t>
      </w:r>
    </w:p>
    <w:p w:rsidR="00222179" w:rsidRPr="007A35FB" w:rsidRDefault="00222179" w:rsidP="007A35FB">
      <w:pPr>
        <w:spacing w:line="240" w:lineRule="auto"/>
        <w:ind w:left="567"/>
        <w:jc w:val="both"/>
        <w:rPr>
          <w:rFonts w:ascii="Times New Roman" w:eastAsia="Times New Roman" w:hAnsi="Times New Roman" w:cs="Times New Roman"/>
        </w:rPr>
      </w:pPr>
      <w:r w:rsidRPr="007A35FB">
        <w:rPr>
          <w:rFonts w:ascii="Times New Roman" w:eastAsia="Times New Roman" w:hAnsi="Times New Roman" w:cs="Times New Roman"/>
        </w:rPr>
        <w:t xml:space="preserve">Zamawiający przyzna 15 punktów Wykonawcy, którego personel wskazany do realizacji przedmiotu zamówienia posiada wykształcenie wyższe/zawodowe lub certyfikaty/ zaświadczenia umożliwiające przeprowadzenie danego wsparcia. Posiadanie wykształcenia powinno być potwierdzone dokumentami (oryginałami) lub potwierdzonymi za zgodność </w:t>
      </w:r>
      <w:r w:rsidR="007A35FB">
        <w:rPr>
          <w:rFonts w:ascii="Times New Roman" w:eastAsia="Times New Roman" w:hAnsi="Times New Roman" w:cs="Times New Roman"/>
        </w:rPr>
        <w:br/>
      </w:r>
      <w:r w:rsidRPr="007A35FB">
        <w:rPr>
          <w:rFonts w:ascii="Times New Roman" w:eastAsia="Times New Roman" w:hAnsi="Times New Roman" w:cs="Times New Roman"/>
        </w:rPr>
        <w:t xml:space="preserve">z oryginałem przez Wykonawcę kopiami dokumentów z których w sposób jednoznaczny wynikać muszą niezbędne dla dokonania oceny ofert informacje. </w:t>
      </w:r>
    </w:p>
    <w:p w:rsidR="007A35FB" w:rsidRPr="007A35FB" w:rsidRDefault="00222179" w:rsidP="007A35FB">
      <w:pPr>
        <w:spacing w:line="240" w:lineRule="auto"/>
        <w:ind w:left="567"/>
        <w:jc w:val="both"/>
        <w:rPr>
          <w:rFonts w:ascii="Times New Roman" w:eastAsia="Times New Roman" w:hAnsi="Times New Roman" w:cs="Times New Roman"/>
          <w:b/>
        </w:rPr>
      </w:pPr>
      <w:r w:rsidRPr="007A35FB">
        <w:rPr>
          <w:rFonts w:ascii="Times New Roman" w:eastAsia="Times New Roman" w:hAnsi="Times New Roman" w:cs="Times New Roman"/>
          <w:b/>
        </w:rPr>
        <w:t>Maksymalna liczba uzyskanych punktów – 15 pkt.</w:t>
      </w:r>
    </w:p>
    <w:p w:rsidR="00222179" w:rsidRPr="007A35FB" w:rsidRDefault="00222179" w:rsidP="007A35FB">
      <w:pPr>
        <w:pStyle w:val="Akapitzlist"/>
        <w:numPr>
          <w:ilvl w:val="0"/>
          <w:numId w:val="10"/>
        </w:numPr>
        <w:spacing w:line="240" w:lineRule="auto"/>
        <w:ind w:left="567" w:hanging="283"/>
        <w:jc w:val="both"/>
        <w:rPr>
          <w:rFonts w:ascii="Times New Roman" w:eastAsia="Times New Roman" w:hAnsi="Times New Roman" w:cs="Times New Roman"/>
        </w:rPr>
      </w:pPr>
      <w:r w:rsidRPr="007A35FB">
        <w:rPr>
          <w:rFonts w:ascii="Times New Roman" w:eastAsia="Times New Roman" w:hAnsi="Times New Roman" w:cs="Times New Roman"/>
          <w:bCs/>
        </w:rPr>
        <w:t>Za ofertę najkorzystniejszą zostanie uznana oferta</w:t>
      </w:r>
      <w:r w:rsidRPr="007A35FB">
        <w:rPr>
          <w:rFonts w:ascii="Times New Roman" w:eastAsia="Times New Roman" w:hAnsi="Times New Roman" w:cs="Times New Roman"/>
        </w:rPr>
        <w:t>, która nie podlega odrzuceniu oraz uzyska największą ilość punktów z uwzględnieniem każdego z kryteriów i wyliczona wg. wzoru:</w:t>
      </w:r>
    </w:p>
    <w:p w:rsidR="00222179" w:rsidRPr="007A35FB" w:rsidRDefault="00222179" w:rsidP="007A35FB">
      <w:pPr>
        <w:spacing w:after="0" w:line="240" w:lineRule="auto"/>
        <w:ind w:left="284"/>
        <w:contextualSpacing/>
        <w:rPr>
          <w:rFonts w:ascii="Times New Roman" w:eastAsia="Times New Roman" w:hAnsi="Times New Roman" w:cs="Times New Roman"/>
          <w:bCs/>
          <w:lang w:eastAsia="en-US"/>
        </w:rPr>
      </w:pPr>
      <w:r w:rsidRPr="007A35FB">
        <w:rPr>
          <w:rFonts w:ascii="Times New Roman" w:eastAsia="Times New Roman" w:hAnsi="Times New Roman" w:cs="Times New Roman"/>
          <w:bCs/>
          <w:lang w:eastAsia="en-US"/>
        </w:rPr>
        <w:t xml:space="preserve">O = C + D + W </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Gdzie:</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O – oznacza ilość punktów uzyskanych przez ofertę,</w:t>
      </w:r>
    </w:p>
    <w:p w:rsidR="00222179" w:rsidRPr="007A35FB" w:rsidRDefault="00222179" w:rsidP="007A35FB">
      <w:pPr>
        <w:spacing w:after="0" w:line="240" w:lineRule="auto"/>
        <w:ind w:left="284"/>
        <w:contextualSpacing/>
        <w:rPr>
          <w:rFonts w:ascii="Times New Roman" w:eastAsia="Times New Roman" w:hAnsi="Times New Roman" w:cs="Times New Roman"/>
          <w:lang w:eastAsia="en-US"/>
        </w:rPr>
      </w:pPr>
      <w:r w:rsidRPr="007A35FB">
        <w:rPr>
          <w:rFonts w:ascii="Times New Roman" w:eastAsia="Times New Roman" w:hAnsi="Times New Roman" w:cs="Times New Roman"/>
          <w:lang w:eastAsia="en-US"/>
        </w:rPr>
        <w:t>C – oznacza ilość punktów uzyskanych przez ofertę w kryterium cena oferty brutto,</w:t>
      </w:r>
    </w:p>
    <w:p w:rsidR="00222179" w:rsidRPr="007A35FB" w:rsidRDefault="00222179" w:rsidP="007A35FB">
      <w:pPr>
        <w:spacing w:after="0" w:line="240" w:lineRule="auto"/>
        <w:ind w:left="284"/>
        <w:contextualSpacing/>
        <w:rPr>
          <w:rFonts w:ascii="Times New Roman" w:eastAsia="Times New Roman" w:hAnsi="Times New Roman" w:cs="Times New Roman"/>
          <w:b/>
          <w:bCs/>
          <w:lang w:eastAsia="en-US"/>
        </w:rPr>
      </w:pPr>
      <w:r w:rsidRPr="007A35FB">
        <w:rPr>
          <w:rFonts w:ascii="Times New Roman" w:eastAsia="Times New Roman" w:hAnsi="Times New Roman" w:cs="Times New Roman"/>
          <w:lang w:eastAsia="en-US"/>
        </w:rPr>
        <w:t xml:space="preserve">D – oznacza ilość punktów uzyskanych przez ofertę w kryterium </w:t>
      </w:r>
      <w:r w:rsidRPr="007A35FB">
        <w:rPr>
          <w:rFonts w:ascii="Times New Roman" w:eastAsia="Times New Roman" w:hAnsi="Times New Roman" w:cs="Times New Roman"/>
          <w:bCs/>
          <w:lang w:eastAsia="en-US"/>
        </w:rPr>
        <w:t>doświadczenie</w:t>
      </w:r>
      <w:r w:rsidRPr="007A35FB">
        <w:rPr>
          <w:rFonts w:ascii="Times New Roman" w:eastAsia="Times New Roman" w:hAnsi="Times New Roman" w:cs="Times New Roman"/>
          <w:b/>
          <w:bCs/>
          <w:lang w:eastAsia="en-US"/>
        </w:rPr>
        <w:t>,</w:t>
      </w:r>
    </w:p>
    <w:p w:rsidR="00222179" w:rsidRPr="007A35FB" w:rsidRDefault="00222179" w:rsidP="007A35FB">
      <w:pPr>
        <w:spacing w:after="0" w:line="240" w:lineRule="auto"/>
        <w:ind w:left="284"/>
        <w:contextualSpacing/>
        <w:rPr>
          <w:rFonts w:ascii="Times New Roman" w:eastAsia="Times New Roman" w:hAnsi="Times New Roman" w:cs="Times New Roman"/>
          <w:bCs/>
          <w:lang w:eastAsia="en-US"/>
        </w:rPr>
      </w:pPr>
      <w:r w:rsidRPr="007A35FB">
        <w:rPr>
          <w:rFonts w:ascii="Times New Roman" w:eastAsia="Times New Roman" w:hAnsi="Times New Roman" w:cs="Times New Roman"/>
          <w:bCs/>
          <w:lang w:eastAsia="en-US"/>
        </w:rPr>
        <w:t>W - oznacza ilość punktów uzyskanych przez ofertę w kryterium wykształcenie.</w:t>
      </w:r>
    </w:p>
    <w:p w:rsidR="00307552" w:rsidRPr="00A13690" w:rsidRDefault="00222179" w:rsidP="00A13690">
      <w:pPr>
        <w:widowControl w:val="0"/>
        <w:autoSpaceDE w:val="0"/>
        <w:autoSpaceDN w:val="0"/>
        <w:adjustRightInd w:val="0"/>
        <w:spacing w:after="0"/>
        <w:ind w:left="284"/>
        <w:jc w:val="both"/>
        <w:rPr>
          <w:rFonts w:ascii="Times New Roman" w:eastAsia="Times New Roman" w:hAnsi="Times New Roman" w:cs="Times New Roman"/>
          <w:noProof/>
        </w:rPr>
      </w:pPr>
      <w:r w:rsidRPr="007A35FB">
        <w:rPr>
          <w:rFonts w:ascii="Times New Roman" w:eastAsia="Times New Roman" w:hAnsi="Times New Roman" w:cs="Times New Roman"/>
          <w:noProof/>
        </w:rPr>
        <w:t>W toku dokonywania badania i oceny ofert Zamawiający może żądać udzielenia przez Wykonawcę wyjaśnień treści złożonych przez niego ofert.</w:t>
      </w:r>
    </w:p>
    <w:p w:rsidR="000A6F1D" w:rsidRPr="00307552" w:rsidRDefault="0082249E" w:rsidP="00A31CC4">
      <w:pPr>
        <w:pStyle w:val="Akapitzlist"/>
        <w:numPr>
          <w:ilvl w:val="0"/>
          <w:numId w:val="1"/>
        </w:numPr>
        <w:spacing w:after="0" w:line="240" w:lineRule="auto"/>
        <w:ind w:left="284" w:hanging="284"/>
        <w:jc w:val="both"/>
        <w:rPr>
          <w:rFonts w:ascii="Times New Roman" w:hAnsi="Times New Roman" w:cs="Times New Roman"/>
          <w:b/>
          <w:color w:val="000000"/>
        </w:rPr>
      </w:pPr>
      <w:r w:rsidRPr="00307552">
        <w:rPr>
          <w:rFonts w:ascii="Times New Roman" w:hAnsi="Times New Roman" w:cs="Times New Roman"/>
          <w:b/>
          <w:color w:val="000000"/>
        </w:rPr>
        <w:lastRenderedPageBreak/>
        <w:t xml:space="preserve">Tryb wyboru najkorzystniejszej oferty: </w:t>
      </w:r>
    </w:p>
    <w:p w:rsidR="00D22EAF" w:rsidRDefault="0082249E"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eastAsia="Times New Roman" w:hAnsi="Times New Roman" w:cs="Times New Roman"/>
          <w:color w:val="00000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A31CC4">
      <w:pPr>
        <w:pStyle w:val="Akapitzlist"/>
        <w:numPr>
          <w:ilvl w:val="0"/>
          <w:numId w:val="12"/>
        </w:numPr>
        <w:spacing w:after="0" w:line="240" w:lineRule="auto"/>
        <w:ind w:left="568" w:hanging="284"/>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Pr="0051635C">
        <w:rPr>
          <w:rFonts w:ascii="Times New Roman" w:hAnsi="Times New Roman" w:cs="Times New Roman"/>
          <w:color w:val="000000"/>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82249E" w:rsidRPr="003B650A"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częściowe:</w:t>
      </w:r>
      <w:r w:rsidRPr="00D22EAF">
        <w:rPr>
          <w:rFonts w:ascii="Times New Roman" w:hAnsi="Times New Roman" w:cs="Times New Roman"/>
          <w:b/>
        </w:rPr>
        <w:cr/>
      </w:r>
      <w:r w:rsidR="0082249E" w:rsidRPr="00D22EAF">
        <w:rPr>
          <w:rFonts w:ascii="Times New Roman" w:hAnsi="Times New Roman" w:cs="Times New Roman"/>
        </w:rPr>
        <w:t xml:space="preserve">Zamawiający </w:t>
      </w:r>
      <w:r w:rsidR="00A31CC4">
        <w:rPr>
          <w:rFonts w:ascii="Times New Roman" w:hAnsi="Times New Roman" w:cs="Times New Roman"/>
        </w:rPr>
        <w:t xml:space="preserve">nie </w:t>
      </w:r>
      <w:r w:rsidR="0082249E" w:rsidRPr="00D22EAF">
        <w:rPr>
          <w:rFonts w:ascii="Times New Roman" w:hAnsi="Times New Roman" w:cs="Times New Roman"/>
        </w:rPr>
        <w:t>dopuszcza możliw</w:t>
      </w:r>
      <w:r w:rsidR="003007B6">
        <w:rPr>
          <w:rFonts w:ascii="Times New Roman" w:hAnsi="Times New Roman" w:cs="Times New Roman"/>
        </w:rPr>
        <w:t>ość złożenia ofert częściowych.</w:t>
      </w:r>
    </w:p>
    <w:p w:rsidR="003B650A" w:rsidRPr="00D22EAF" w:rsidRDefault="003B650A" w:rsidP="003B650A">
      <w:pPr>
        <w:tabs>
          <w:tab w:val="left" w:pos="426"/>
          <w:tab w:val="left" w:pos="1260"/>
          <w:tab w:val="left" w:pos="1701"/>
        </w:tabs>
        <w:spacing w:after="0" w:line="240" w:lineRule="auto"/>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Oferta wraz z załącznikami winna być pod</w:t>
      </w:r>
      <w:r w:rsidR="00A31CC4">
        <w:rPr>
          <w:rFonts w:ascii="Times New Roman" w:eastAsia="Times New Roman" w:hAnsi="Times New Roman" w:cs="Times New Roman"/>
        </w:rPr>
        <w:t xml:space="preserve">pisana przez osobę upoważnioną </w:t>
      </w:r>
      <w:r w:rsidRPr="0051635C">
        <w:rPr>
          <w:rFonts w:ascii="Times New Roman" w:eastAsia="Times New Roman" w:hAnsi="Times New Roman" w:cs="Times New Roman"/>
        </w:rP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A31CC4">
      <w:pPr>
        <w:pStyle w:val="Akapitzlist"/>
        <w:numPr>
          <w:ilvl w:val="0"/>
          <w:numId w:val="13"/>
        </w:numPr>
        <w:spacing w:after="0" w:line="240" w:lineRule="auto"/>
        <w:ind w:left="567" w:hanging="283"/>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t>
      </w:r>
      <w:r w:rsidR="00A31CC4">
        <w:rPr>
          <w:rFonts w:ascii="Times New Roman" w:eastAsia="Times New Roman" w:hAnsi="Times New Roman" w:cs="Times New Roman"/>
        </w:rPr>
        <w:br/>
      </w:r>
      <w:r w:rsidRPr="0051635C">
        <w:rPr>
          <w:rFonts w:ascii="Times New Roman" w:eastAsia="Times New Roman" w:hAnsi="Times New Roman" w:cs="Times New Roman"/>
        </w:rPr>
        <w:t xml:space="preserve">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5E12F7">
        <w:rPr>
          <w:rFonts w:ascii="Times New Roman" w:hAnsi="Times New Roman" w:cs="Times New Roman"/>
          <w:color w:val="000000"/>
        </w:rPr>
        <w:t xml:space="preserve"> </w:t>
      </w:r>
      <w:r w:rsidRPr="005E12F7">
        <w:rPr>
          <w:rFonts w:ascii="Times New Roman" w:eastAsia="Times New Roman" w:hAnsi="Times New Roman" w:cs="Times New Roman"/>
          <w:color w:val="000000"/>
        </w:rPr>
        <w:t xml:space="preserve">Potwierdzenie za zgodność </w:t>
      </w:r>
      <w:r w:rsidR="00A31CC4">
        <w:rPr>
          <w:rFonts w:ascii="Times New Roman" w:eastAsia="Times New Roman" w:hAnsi="Times New Roman" w:cs="Times New Roman"/>
          <w:color w:val="000000"/>
        </w:rPr>
        <w:br/>
      </w:r>
      <w:r w:rsidRPr="005E12F7">
        <w:rPr>
          <w:rFonts w:ascii="Times New Roman" w:eastAsia="Times New Roman" w:hAnsi="Times New Roman" w:cs="Times New Roman"/>
          <w:color w:val="000000"/>
        </w:rPr>
        <w:t>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 rozumieniu </w:t>
      </w:r>
      <w:r w:rsidR="00A31CC4">
        <w:rPr>
          <w:rFonts w:ascii="Times New Roman" w:eastAsia="Times New Roman" w:hAnsi="Times New Roman" w:cs="Times New Roman"/>
          <w:color w:val="000000"/>
        </w:rPr>
        <w:br/>
      </w:r>
      <w:r w:rsidRPr="0051635C">
        <w:rPr>
          <w:rFonts w:ascii="Times New Roman" w:eastAsia="Times New Roman" w:hAnsi="Times New Roman" w:cs="Times New Roman"/>
          <w:color w:val="000000"/>
        </w:rPr>
        <w:lastRenderedPageBreak/>
        <w:t>art. 11 ust. 4 ustawy z dnia 16 kwietnia 1993 r. o zwalczaniu nieuczciwej konkurencji (Dz.U.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Nie mogą stanowić tajemnicy przedsiębiorstwa informacje podawane podczas otwarcia ofert tj.: informacje dotyczące ceny, terminu wykonania zamówienia, okresu gwarancji i warunków płatności zawartych w ofercie.</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A31CC4">
      <w:pPr>
        <w:pStyle w:val="Akapitzlist"/>
        <w:numPr>
          <w:ilvl w:val="0"/>
          <w:numId w:val="13"/>
        </w:numPr>
        <w:spacing w:after="0" w:line="240" w:lineRule="auto"/>
        <w:ind w:left="567" w:hanging="283"/>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r w:rsidRPr="00D63F70">
        <w:rPr>
          <w:rFonts w:ascii="Times New Roman" w:eastAsia="Times New Roman" w:hAnsi="Times New Roman" w:cs="Times New Roman"/>
          <w:color w:val="000000"/>
        </w:rPr>
        <w:t xml:space="preserve">  </w:t>
      </w: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Pr="00D63F70">
        <w:rPr>
          <w:rFonts w:ascii="Times New Roman" w:eastAsia="Times New Roman" w:hAnsi="Times New Roman" w:cs="Times New Roman"/>
          <w:b/>
        </w:rPr>
        <w:t xml:space="preserve"> </w:t>
      </w:r>
      <w:r w:rsidR="002B6638">
        <w:rPr>
          <w:rFonts w:ascii="Times New Roman" w:eastAsia="Times New Roman" w:hAnsi="Times New Roman" w:cs="Times New Roman"/>
          <w:b/>
        </w:rPr>
        <w:t>2</w:t>
      </w:r>
      <w:r w:rsidR="00CB439E">
        <w:rPr>
          <w:rFonts w:ascii="Times New Roman" w:eastAsia="Times New Roman" w:hAnsi="Times New Roman" w:cs="Times New Roman"/>
          <w:b/>
        </w:rPr>
        <w:t>5</w:t>
      </w:r>
      <w:r w:rsidR="002B6638">
        <w:rPr>
          <w:rFonts w:ascii="Times New Roman" w:eastAsia="Times New Roman" w:hAnsi="Times New Roman" w:cs="Times New Roman"/>
          <w:b/>
        </w:rPr>
        <w:t>.</w:t>
      </w:r>
      <w:r w:rsidR="00A31CC4">
        <w:rPr>
          <w:rFonts w:ascii="Times New Roman" w:eastAsia="Times New Roman" w:hAnsi="Times New Roman" w:cs="Times New Roman"/>
          <w:b/>
        </w:rPr>
        <w:t>05</w:t>
      </w:r>
      <w:r w:rsidRPr="00D63F70">
        <w:rPr>
          <w:rFonts w:ascii="Times New Roman" w:eastAsia="Times New Roman" w:hAnsi="Times New Roman" w:cs="Times New Roman"/>
          <w:b/>
        </w:rPr>
        <w:t>.20</w:t>
      </w:r>
      <w:r w:rsidR="00A31CC4">
        <w:rPr>
          <w:rFonts w:ascii="Times New Roman" w:eastAsia="Times New Roman" w:hAnsi="Times New Roman" w:cs="Times New Roman"/>
          <w:b/>
        </w:rPr>
        <w:t>20</w:t>
      </w:r>
      <w:r>
        <w:rPr>
          <w:rFonts w:ascii="Times New Roman" w:hAnsi="Times New Roman" w:cs="Times New Roman"/>
          <w:b/>
        </w:rPr>
        <w:t xml:space="preserve"> </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D63F70" w:rsidRPr="002B6638" w:rsidRDefault="00D63F70" w:rsidP="00A31CC4">
      <w:pPr>
        <w:pStyle w:val="Akapitzlist"/>
        <w:numPr>
          <w:ilvl w:val="0"/>
          <w:numId w:val="14"/>
        </w:numPr>
        <w:spacing w:line="240" w:lineRule="auto"/>
        <w:ind w:left="567" w:hanging="283"/>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Tarnobrzeska Agencja Rozwoju 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p w:rsidR="002B6638" w:rsidRPr="00A31CC4" w:rsidRDefault="002B6638" w:rsidP="00A31CC4">
      <w:pPr>
        <w:spacing w:line="240" w:lineRule="auto"/>
        <w:jc w:val="both"/>
        <w:rPr>
          <w:rFonts w:ascii="Times New Roman" w:eastAsia="Times New Roman" w:hAnsi="Times New Roman" w:cs="Times New Roman"/>
          <w:b/>
        </w:rPr>
      </w:pPr>
    </w:p>
    <w:tbl>
      <w:tblPr>
        <w:tblW w:w="0" w:type="auto"/>
        <w:tblInd w:w="244" w:type="dxa"/>
        <w:tblLayout w:type="fixed"/>
        <w:tblCellMar>
          <w:left w:w="70" w:type="dxa"/>
          <w:right w:w="70" w:type="dxa"/>
        </w:tblCellMar>
        <w:tblLook w:val="0000" w:firstRow="0" w:lastRow="0" w:firstColumn="0" w:lastColumn="0" w:noHBand="0" w:noVBand="0"/>
      </w:tblPr>
      <w:tblGrid>
        <w:gridCol w:w="9048"/>
      </w:tblGrid>
      <w:tr w:rsidR="00D63F70" w:rsidRPr="00D63F70" w:rsidTr="00B01385">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Default="00D63F70" w:rsidP="00D63F70">
            <w:pPr>
              <w:spacing w:line="240" w:lineRule="auto"/>
              <w:ind w:left="360" w:hanging="360"/>
              <w:jc w:val="center"/>
              <w:rPr>
                <w:rFonts w:ascii="Times New Roman" w:hAnsi="Times New Roman" w:cs="Times New Roman"/>
                <w:b/>
              </w:rPr>
            </w:pPr>
          </w:p>
          <w:p w:rsidR="00D63F70" w:rsidRPr="00D63F70" w:rsidRDefault="00D63F70" w:rsidP="00D63F70">
            <w:pPr>
              <w:spacing w:line="240" w:lineRule="auto"/>
              <w:ind w:left="360" w:hanging="360"/>
              <w:jc w:val="center"/>
              <w:rPr>
                <w:rFonts w:ascii="Times New Roman" w:eastAsia="Times New Roman" w:hAnsi="Times New Roman" w:cs="Times New Roman"/>
                <w:b/>
              </w:rPr>
            </w:pPr>
            <w:r w:rsidRPr="00D63F70">
              <w:rPr>
                <w:rFonts w:ascii="Times New Roman" w:eastAsia="Times New Roman" w:hAnsi="Times New Roman" w:cs="Times New Roman"/>
                <w:b/>
              </w:rPr>
              <w:t xml:space="preserve">Doradztwo zawodowe przy rekrutacji do projektu </w:t>
            </w:r>
            <w:r w:rsidRPr="00A31CC4">
              <w:rPr>
                <w:rFonts w:ascii="Times New Roman" w:hAnsi="Times New Roman" w:cs="Times New Roman"/>
                <w:b/>
              </w:rPr>
              <w:t>„</w:t>
            </w:r>
            <w:r w:rsidR="00A31CC4" w:rsidRPr="00A31CC4">
              <w:rPr>
                <w:rFonts w:ascii="Times New Roman" w:eastAsia="Times New Roman" w:hAnsi="Times New Roman" w:cs="Times New Roman"/>
                <w:b/>
                <w:i/>
              </w:rPr>
              <w:t>Od pomysłu do sukcesu z własną firmą</w:t>
            </w:r>
            <w:r w:rsidRPr="00A31CC4">
              <w:rPr>
                <w:rFonts w:ascii="Times New Roman" w:hAnsi="Times New Roman" w:cs="Times New Roman"/>
                <w:b/>
              </w:rPr>
              <w:t>”</w:t>
            </w:r>
            <w:r w:rsidRPr="00D63F70">
              <w:rPr>
                <w:rFonts w:ascii="Times New Roman" w:eastAsia="Times New Roman" w:hAnsi="Times New Roman" w:cs="Times New Roman"/>
                <w:b/>
              </w:rPr>
              <w:t xml:space="preserve"> współfinansowanego ze środków Unii Europejskiej – Europejskiego Funduszu Społecznego i budżetu państwa.</w:t>
            </w:r>
          </w:p>
          <w:p w:rsidR="00D63F70" w:rsidRDefault="00D63F70" w:rsidP="00D63F70">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2B6638">
              <w:rPr>
                <w:rFonts w:ascii="Times New Roman" w:eastAsia="Times New Roman" w:hAnsi="Times New Roman" w:cs="Times New Roman"/>
                <w:b/>
              </w:rPr>
              <w:t>2</w:t>
            </w:r>
            <w:r w:rsidR="00A31CC4">
              <w:rPr>
                <w:rFonts w:ascii="Times New Roman" w:eastAsia="Times New Roman" w:hAnsi="Times New Roman" w:cs="Times New Roman"/>
                <w:b/>
              </w:rPr>
              <w:t>5</w:t>
            </w:r>
            <w:r w:rsidR="002B6638">
              <w:rPr>
                <w:rFonts w:ascii="Times New Roman" w:eastAsia="Times New Roman" w:hAnsi="Times New Roman" w:cs="Times New Roman"/>
                <w:b/>
              </w:rPr>
              <w:t>.</w:t>
            </w:r>
            <w:r w:rsidR="00A31CC4">
              <w:rPr>
                <w:rFonts w:ascii="Times New Roman" w:eastAsia="Times New Roman" w:hAnsi="Times New Roman" w:cs="Times New Roman"/>
                <w:b/>
              </w:rPr>
              <w:t>05</w:t>
            </w:r>
            <w:r w:rsidRPr="00D63F70">
              <w:rPr>
                <w:rFonts w:ascii="Times New Roman" w:eastAsia="Times New Roman" w:hAnsi="Times New Roman" w:cs="Times New Roman"/>
                <w:b/>
              </w:rPr>
              <w:t>.20</w:t>
            </w:r>
            <w:r w:rsidR="00A31CC4">
              <w:rPr>
                <w:rFonts w:ascii="Times New Roman" w:eastAsia="Times New Roman" w:hAnsi="Times New Roman" w:cs="Times New Roman"/>
                <w:b/>
              </w:rPr>
              <w:t>20</w:t>
            </w:r>
            <w:r w:rsidRPr="00D63F70">
              <w:rPr>
                <w:rFonts w:ascii="Times New Roman" w:eastAsia="Times New Roman" w:hAnsi="Times New Roman" w:cs="Times New Roman"/>
                <w:b/>
              </w:rPr>
              <w:t xml:space="preserve"> do godz. 10:15</w:t>
            </w:r>
          </w:p>
          <w:p w:rsidR="00D63F70" w:rsidRPr="00D63F70" w:rsidRDefault="00D63F70" w:rsidP="00D63F70">
            <w:pPr>
              <w:spacing w:line="240" w:lineRule="auto"/>
              <w:ind w:left="360" w:hanging="178"/>
              <w:jc w:val="center"/>
              <w:rPr>
                <w:rFonts w:ascii="Times New Roman" w:eastAsia="Times New Roman" w:hAnsi="Times New Roman" w:cs="Times New Roman"/>
                <w:b/>
              </w:rPr>
            </w:pP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A31CC4">
      <w:pPr>
        <w:pStyle w:val="Akapitzlist"/>
        <w:numPr>
          <w:ilvl w:val="0"/>
          <w:numId w:val="14"/>
        </w:numPr>
        <w:spacing w:after="0" w:line="240" w:lineRule="auto"/>
        <w:ind w:left="567" w:hanging="283"/>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Pr="005E12F7">
        <w:rPr>
          <w:rFonts w:ascii="Times New Roman" w:hAnsi="Times New Roman" w:cs="Times New Roman"/>
        </w:rPr>
        <w:t xml:space="preserve"> </w:t>
      </w:r>
      <w:r w:rsidRPr="005E12F7">
        <w:rPr>
          <w:rFonts w:ascii="Times New Roman" w:hAnsi="Times New Roman" w:cs="Times New Roman"/>
          <w:b/>
        </w:rPr>
        <w:t>zmiany</w:t>
      </w:r>
      <w:r w:rsidRPr="005E12F7">
        <w:rPr>
          <w:rFonts w:ascii="Times New Roman" w:hAnsi="Times New Roman" w:cs="Times New Roman"/>
        </w:rPr>
        <w:t xml:space="preserve"> </w:t>
      </w:r>
      <w:r w:rsidRPr="005E12F7">
        <w:rPr>
          <w:rFonts w:ascii="Times New Roman" w:hAnsi="Times New Roman" w:cs="Times New Roman"/>
          <w:b/>
        </w:rPr>
        <w:t>umowy:</w:t>
      </w:r>
    </w:p>
    <w:p w:rsidR="00406BFB" w:rsidRPr="00406BFB" w:rsidRDefault="00406BFB" w:rsidP="00A31CC4">
      <w:pPr>
        <w:pStyle w:val="Akapitzlist"/>
        <w:numPr>
          <w:ilvl w:val="0"/>
          <w:numId w:val="21"/>
        </w:numPr>
        <w:autoSpaceDE w:val="0"/>
        <w:autoSpaceDN w:val="0"/>
        <w:adjustRightInd w:val="0"/>
        <w:spacing w:after="24" w:line="240" w:lineRule="auto"/>
        <w:ind w:left="567" w:hanging="283"/>
        <w:rPr>
          <w:rFonts w:ascii="Times New Roman" w:hAnsi="Times New Roman" w:cs="Times New Roman"/>
        </w:rPr>
      </w:pPr>
      <w:r w:rsidRPr="00406BFB">
        <w:rPr>
          <w:rFonts w:ascii="Times New Roman" w:hAnsi="Times New Roman" w:cs="Times New Roman"/>
        </w:rPr>
        <w:t xml:space="preserve">Zamawiający zastrzega sobie możliwość zmniejszenia liczby godzin doradztwa zawodowego, pod warunkiem: </w:t>
      </w:r>
    </w:p>
    <w:p w:rsidR="00406BFB" w:rsidRDefault="00406BFB" w:rsidP="00471AD3">
      <w:pPr>
        <w:pStyle w:val="Akapitzlist"/>
        <w:numPr>
          <w:ilvl w:val="0"/>
          <w:numId w:val="22"/>
        </w:numPr>
        <w:tabs>
          <w:tab w:val="left" w:pos="851"/>
        </w:tabs>
        <w:autoSpaceDE w:val="0"/>
        <w:autoSpaceDN w:val="0"/>
        <w:adjustRightInd w:val="0"/>
        <w:spacing w:after="0" w:line="240" w:lineRule="auto"/>
        <w:ind w:left="851" w:hanging="284"/>
        <w:jc w:val="both"/>
        <w:rPr>
          <w:rFonts w:ascii="Times New Roman" w:hAnsi="Times New Roman" w:cs="Times New Roman"/>
        </w:rPr>
      </w:pPr>
      <w:r w:rsidRPr="00A141FF">
        <w:rPr>
          <w:rFonts w:ascii="Times New Roman" w:hAnsi="Times New Roman" w:cs="Times New Roman"/>
        </w:rPr>
        <w:t>braku możliwości zrekrutowania przez Zamawiającego wymaganej liczby potencjalnych Uczestników/czek projektu w stosunku do pierwotnych założeń ujętych w przedmiotowym postępowaniu,</w:t>
      </w:r>
    </w:p>
    <w:p w:rsidR="00A85BC4" w:rsidRDefault="00A85BC4" w:rsidP="00471AD3">
      <w:pPr>
        <w:pStyle w:val="Akapitzlist"/>
        <w:numPr>
          <w:ilvl w:val="0"/>
          <w:numId w:val="22"/>
        </w:numPr>
        <w:tabs>
          <w:tab w:val="left" w:pos="851"/>
        </w:tabs>
        <w:autoSpaceDE w:val="0"/>
        <w:autoSpaceDN w:val="0"/>
        <w:adjustRightInd w:val="0"/>
        <w:spacing w:after="0" w:line="240" w:lineRule="auto"/>
        <w:ind w:left="851" w:hanging="284"/>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31CC4">
      <w:pPr>
        <w:pStyle w:val="Akapitzlist"/>
        <w:numPr>
          <w:ilvl w:val="0"/>
          <w:numId w:val="21"/>
        </w:numPr>
        <w:autoSpaceDE w:val="0"/>
        <w:autoSpaceDN w:val="0"/>
        <w:adjustRightInd w:val="0"/>
        <w:spacing w:after="0" w:line="240" w:lineRule="auto"/>
        <w:ind w:left="567"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spotkań obejmującego terminy, godziny oraz lokalizację, pod warunkiem: </w:t>
      </w:r>
    </w:p>
    <w:p w:rsidR="00406BFB" w:rsidRPr="00406BFB" w:rsidRDefault="00406BFB" w:rsidP="00471AD3">
      <w:pPr>
        <w:pStyle w:val="Akapitzlist"/>
        <w:autoSpaceDE w:val="0"/>
        <w:autoSpaceDN w:val="0"/>
        <w:adjustRightInd w:val="0"/>
        <w:spacing w:after="24" w:line="240" w:lineRule="auto"/>
        <w:ind w:left="567"/>
        <w:rPr>
          <w:rFonts w:ascii="Times New Roman" w:hAnsi="Times New Roman" w:cs="Times New Roman"/>
        </w:rPr>
      </w:pPr>
      <w:r w:rsidRPr="00406BFB">
        <w:rPr>
          <w:rFonts w:ascii="Times New Roman" w:hAnsi="Times New Roman" w:cs="Times New Roman"/>
        </w:rPr>
        <w:t xml:space="preserve">a) wystąpienia indywidualnych potrzeb zgłaszanych Uczestników/czki projektu, </w:t>
      </w:r>
    </w:p>
    <w:p w:rsidR="00406BFB" w:rsidRPr="00406BFB" w:rsidRDefault="00406BFB" w:rsidP="00471AD3">
      <w:pPr>
        <w:pStyle w:val="Akapitzlist"/>
        <w:autoSpaceDE w:val="0"/>
        <w:autoSpaceDN w:val="0"/>
        <w:adjustRightInd w:val="0"/>
        <w:spacing w:after="24" w:line="240" w:lineRule="auto"/>
        <w:ind w:left="567"/>
        <w:rPr>
          <w:rFonts w:ascii="Times New Roman" w:hAnsi="Times New Roman" w:cs="Times New Roman"/>
        </w:rPr>
      </w:pPr>
      <w:r w:rsidRPr="00406BFB">
        <w:rPr>
          <w:rFonts w:ascii="Times New Roman" w:hAnsi="Times New Roman" w:cs="Times New Roman"/>
        </w:rPr>
        <w:t xml:space="preserve">b) w sytuacjach określonych w pkt. 1. </w:t>
      </w:r>
    </w:p>
    <w:p w:rsidR="00C13726" w:rsidRDefault="00C13726"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471AD3">
      <w:pPr>
        <w:pStyle w:val="Akapitzlist"/>
        <w:numPr>
          <w:ilvl w:val="0"/>
          <w:numId w:val="18"/>
        </w:numPr>
        <w:spacing w:after="0" w:line="240" w:lineRule="auto"/>
        <w:ind w:left="851" w:hanging="284"/>
        <w:jc w:val="both"/>
        <w:rPr>
          <w:rFonts w:ascii="Times New Roman" w:hAnsi="Times New Roman" w:cs="Times New Roman"/>
        </w:rPr>
      </w:pPr>
      <w:r>
        <w:rPr>
          <w:rFonts w:ascii="Times New Roman" w:hAnsi="Times New Roman" w:cs="Times New Roman"/>
        </w:rPr>
        <w:t xml:space="preserve">pocztową na adres: Tarnobrzeska Agencja Rozwoju </w:t>
      </w:r>
      <w:r w:rsidR="00C43894">
        <w:rPr>
          <w:rFonts w:ascii="Times New Roman" w:hAnsi="Times New Roman" w:cs="Times New Roman"/>
        </w:rPr>
        <w:t>R</w:t>
      </w:r>
      <w:r>
        <w:rPr>
          <w:rFonts w:ascii="Times New Roman" w:hAnsi="Times New Roman" w:cs="Times New Roman"/>
        </w:rPr>
        <w:t>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471AD3">
      <w:pPr>
        <w:pStyle w:val="Akapitzlist"/>
        <w:numPr>
          <w:ilvl w:val="0"/>
          <w:numId w:val="18"/>
        </w:numPr>
        <w:spacing w:after="0" w:line="240" w:lineRule="auto"/>
        <w:ind w:left="851" w:hanging="284"/>
        <w:jc w:val="both"/>
        <w:rPr>
          <w:rFonts w:ascii="Times New Roman" w:hAnsi="Times New Roman" w:cs="Times New Roman"/>
        </w:rPr>
      </w:pPr>
      <w:r w:rsidRPr="00B00B3A">
        <w:rPr>
          <w:rFonts w:ascii="Times New Roman" w:hAnsi="Times New Roman" w:cs="Times New Roman"/>
        </w:rPr>
        <w:t xml:space="preserve">e-mailową na adres: </w:t>
      </w:r>
      <w:hyperlink r:id="rId9" w:history="1">
        <w:r w:rsidR="00571461" w:rsidRPr="004A4B53">
          <w:rPr>
            <w:rStyle w:val="Hipercze"/>
            <w:rFonts w:ascii="Times New Roman" w:hAnsi="Times New Roman" w:cs="Times New Roman"/>
          </w:rPr>
          <w:t>s.pawlos@tarr.pl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82249E" w:rsidRPr="0082249E" w:rsidRDefault="0082249E" w:rsidP="0082249E">
      <w:pPr>
        <w:spacing w:line="240" w:lineRule="auto"/>
        <w:ind w:left="1495"/>
        <w:jc w:val="both"/>
        <w:rPr>
          <w:rFonts w:ascii="Times New Roman" w:hAnsi="Times New Roman" w:cs="Times New Roman"/>
        </w:rPr>
      </w:pPr>
    </w:p>
    <w:p w:rsidR="0082249E" w:rsidRPr="0082249E" w:rsidRDefault="0082249E" w:rsidP="0082249E">
      <w:pPr>
        <w:spacing w:line="240" w:lineRule="auto"/>
        <w:ind w:firstLine="708"/>
        <w:rPr>
          <w:rFonts w:ascii="Times New Roman" w:hAnsi="Times New Roman" w:cs="Times New Roman"/>
        </w:rPr>
      </w:pPr>
    </w:p>
    <w:p w:rsidR="0082249E" w:rsidRDefault="0082249E" w:rsidP="0082249E">
      <w:pPr>
        <w:tabs>
          <w:tab w:val="left" w:pos="8025"/>
        </w:tabs>
        <w:spacing w:line="240" w:lineRule="auto"/>
        <w:rPr>
          <w:rFonts w:ascii="Times New Roman" w:hAnsi="Times New Roman" w:cs="Times New Roman"/>
          <w:b/>
        </w:rPr>
      </w:pPr>
    </w:p>
    <w:p w:rsidR="00975E0A" w:rsidRPr="0082249E" w:rsidRDefault="00975E0A" w:rsidP="0082249E">
      <w:pPr>
        <w:tabs>
          <w:tab w:val="left" w:pos="8025"/>
        </w:tabs>
        <w:spacing w:line="240" w:lineRule="auto"/>
        <w:rPr>
          <w:rFonts w:ascii="Times New Roman" w:hAnsi="Times New Roman" w:cs="Times New Roman"/>
        </w:rPr>
      </w:pPr>
    </w:p>
    <w:p w:rsidR="00C13726"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p>
    <w:p w:rsidR="00C13726" w:rsidRDefault="00C13726" w:rsidP="0082249E">
      <w:pPr>
        <w:spacing w:line="240" w:lineRule="auto"/>
        <w:jc w:val="right"/>
        <w:rPr>
          <w:rFonts w:ascii="Times New Roman" w:hAnsi="Times New Roman" w:cs="Times New Roman"/>
        </w:rPr>
      </w:pPr>
    </w:p>
    <w:p w:rsidR="004062E0" w:rsidRDefault="004062E0" w:rsidP="00CA2831">
      <w:pPr>
        <w:spacing w:line="240" w:lineRule="auto"/>
        <w:rPr>
          <w:rFonts w:ascii="Times New Roman" w:hAnsi="Times New Roman" w:cs="Times New Roman"/>
          <w:b/>
        </w:rPr>
      </w:pPr>
      <w:bookmarkStart w:id="0" w:name="_GoBack"/>
      <w:bookmarkEnd w:id="0"/>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p w:rsidR="004062E0" w:rsidRDefault="004062E0" w:rsidP="00CA2831">
      <w:pPr>
        <w:spacing w:line="240" w:lineRule="auto"/>
        <w:rPr>
          <w:rFonts w:ascii="Times New Roman" w:hAnsi="Times New Roman" w:cs="Times New Roman"/>
          <w:b/>
        </w:rPr>
      </w:pPr>
    </w:p>
    <w:sectPr w:rsidR="004062E0" w:rsidSect="00FF77BC">
      <w:headerReference w:type="default" r:id="rId10"/>
      <w:footerReference w:type="default" r:id="rId11"/>
      <w:pgSz w:w="11906" w:h="16838"/>
      <w:pgMar w:top="1529" w:right="1418" w:bottom="426"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E0" w:rsidRDefault="004062E0" w:rsidP="00B05B03">
      <w:pPr>
        <w:spacing w:after="0" w:line="240" w:lineRule="auto"/>
      </w:pPr>
      <w:r>
        <w:separator/>
      </w:r>
    </w:p>
  </w:endnote>
  <w:endnote w:type="continuationSeparator" w:id="0">
    <w:p w:rsidR="004062E0" w:rsidRDefault="004062E0" w:rsidP="00B0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0" w:rsidRDefault="004062E0">
    <w:pPr>
      <w:pStyle w:val="Stopka"/>
      <w:jc w:val="right"/>
    </w:pPr>
  </w:p>
  <w:tbl>
    <w:tblPr>
      <w:tblW w:w="0" w:type="auto"/>
      <w:tblBorders>
        <w:top w:val="single" w:sz="4" w:space="0" w:color="auto"/>
      </w:tblBorders>
      <w:tblLook w:val="04A0" w:firstRow="1" w:lastRow="0" w:firstColumn="1" w:lastColumn="0" w:noHBand="0" w:noVBand="1"/>
    </w:tblPr>
    <w:tblGrid>
      <w:gridCol w:w="1526"/>
      <w:gridCol w:w="6237"/>
      <w:gridCol w:w="1449"/>
    </w:tblGrid>
    <w:tr w:rsidR="004062E0" w:rsidRPr="00C27BBD" w:rsidTr="00594343">
      <w:tc>
        <w:tcPr>
          <w:tcW w:w="1526" w:type="dxa"/>
        </w:tcPr>
        <w:p w:rsidR="004062E0" w:rsidRPr="008B289E" w:rsidRDefault="004062E0"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4062E0" w:rsidRPr="004E5831" w:rsidRDefault="004062E0"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4062E0" w:rsidRPr="004E5831" w:rsidRDefault="004062E0"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ul. M. Dąbrowskiej 15, 39-400 Tarnobrzeg</w:t>
          </w:r>
        </w:p>
        <w:p w:rsidR="004062E0" w:rsidRPr="004E5831" w:rsidRDefault="004062E0"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tel./fax +48 15 822 00 22</w:t>
          </w:r>
        </w:p>
        <w:p w:rsidR="004062E0" w:rsidRPr="00FF77BC" w:rsidRDefault="00C61287" w:rsidP="00594343">
          <w:pPr>
            <w:pStyle w:val="Stopka"/>
            <w:jc w:val="center"/>
            <w:rPr>
              <w:sz w:val="28"/>
              <w:lang w:val="en-US"/>
            </w:rPr>
          </w:pPr>
          <w:hyperlink r:id="rId2" w:history="1">
            <w:r w:rsidR="004062E0" w:rsidRPr="004E5831">
              <w:rPr>
                <w:rStyle w:val="Hipercze"/>
                <w:rFonts w:ascii="Times New Roman" w:hAnsi="Times New Roman" w:cs="Times New Roman"/>
                <w:b/>
                <w:sz w:val="18"/>
                <w:lang w:val="de-DE"/>
              </w:rPr>
              <w:t>www.tarr.pl</w:t>
            </w:r>
          </w:hyperlink>
          <w:r w:rsidR="004062E0" w:rsidRPr="00FF77BC">
            <w:rPr>
              <w:lang w:val="en-US"/>
            </w:rPr>
            <w:t xml:space="preserve">                    </w:t>
          </w:r>
          <w:r w:rsidR="004062E0" w:rsidRPr="004E5831">
            <w:rPr>
              <w:rFonts w:ascii="Times New Roman" w:hAnsi="Times New Roman" w:cs="Times New Roman"/>
              <w:b/>
              <w:sz w:val="18"/>
              <w:szCs w:val="16"/>
              <w:lang w:val="de-DE"/>
            </w:rPr>
            <w:t>e-mail: tarr@tarr.pl</w:t>
          </w:r>
        </w:p>
      </w:tc>
      <w:tc>
        <w:tcPr>
          <w:tcW w:w="1449" w:type="dxa"/>
          <w:vAlign w:val="bottom"/>
        </w:tcPr>
        <w:p w:rsidR="004062E0" w:rsidRPr="00FF77BC" w:rsidRDefault="004062E0" w:rsidP="008334BF">
          <w:pPr>
            <w:pStyle w:val="Stopka"/>
            <w:jc w:val="center"/>
            <w:rPr>
              <w:rFonts w:cs="Arial"/>
              <w:b/>
              <w:sz w:val="16"/>
              <w:szCs w:val="16"/>
              <w:lang w:val="en-US"/>
            </w:rPr>
          </w:pPr>
        </w:p>
      </w:tc>
    </w:tr>
  </w:tbl>
  <w:p w:rsidR="004062E0" w:rsidRPr="00FF77BC" w:rsidRDefault="004062E0">
    <w:pPr>
      <w:pStyle w:val="Stopka"/>
      <w:jc w:val="right"/>
      <w:rPr>
        <w:lang w:val="en-US"/>
      </w:rPr>
    </w:pPr>
  </w:p>
  <w:p w:rsidR="004062E0" w:rsidRPr="00FF77BC" w:rsidRDefault="004062E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E0" w:rsidRDefault="004062E0" w:rsidP="00B05B03">
      <w:pPr>
        <w:spacing w:after="0" w:line="240" w:lineRule="auto"/>
      </w:pPr>
      <w:r>
        <w:separator/>
      </w:r>
    </w:p>
  </w:footnote>
  <w:footnote w:type="continuationSeparator" w:id="0">
    <w:p w:rsidR="004062E0" w:rsidRDefault="004062E0" w:rsidP="00B0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0" w:rsidRPr="00B56C26" w:rsidRDefault="00C27BBD"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EndPr/>
      <w:sdtContent>
        <w:r>
          <w:rPr>
            <w:rFonts w:ascii="Arial" w:hAnsi="Arial" w:cs="Arial"/>
            <w:b/>
            <w:noProof/>
            <w:sz w:val="20"/>
            <w:szCs w:val="20"/>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320675" cy="2183130"/>
                  <wp:effectExtent l="0" t="0" r="444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2E0" w:rsidRPr="00401A5D" w:rsidRDefault="004062E0">
                              <w:pPr>
                                <w:pStyle w:val="Stopka"/>
                                <w:rPr>
                                  <w:rFonts w:asciiTheme="majorHAnsi" w:hAnsiTheme="majorHAnsi"/>
                                  <w:sz w:val="18"/>
                                  <w:szCs w:val="18"/>
                                </w:rPr>
                              </w:pPr>
                              <w:r w:rsidRPr="00401A5D">
                                <w:rPr>
                                  <w:rFonts w:asciiTheme="majorHAnsi" w:hAnsiTheme="majorHAnsi"/>
                                  <w:sz w:val="18"/>
                                  <w:szCs w:val="18"/>
                                </w:rPr>
                                <w:t>Strona</w:t>
                              </w:r>
                              <w:r w:rsidR="00447971" w:rsidRPr="00401A5D">
                                <w:rPr>
                                  <w:sz w:val="18"/>
                                  <w:szCs w:val="18"/>
                                </w:rPr>
                                <w:fldChar w:fldCharType="begin"/>
                              </w:r>
                              <w:r w:rsidRPr="00401A5D">
                                <w:rPr>
                                  <w:sz w:val="18"/>
                                  <w:szCs w:val="18"/>
                                </w:rPr>
                                <w:instrText xml:space="preserve"> PAGE    \* MERGEFORMAT </w:instrText>
                              </w:r>
                              <w:r w:rsidR="00447971" w:rsidRPr="00401A5D">
                                <w:rPr>
                                  <w:sz w:val="18"/>
                                  <w:szCs w:val="18"/>
                                </w:rPr>
                                <w:fldChar w:fldCharType="separate"/>
                              </w:r>
                              <w:r w:rsidR="00C27BBD" w:rsidRPr="00C27BBD">
                                <w:rPr>
                                  <w:rFonts w:asciiTheme="majorHAnsi" w:hAnsiTheme="majorHAnsi"/>
                                  <w:noProof/>
                                  <w:sz w:val="18"/>
                                  <w:szCs w:val="18"/>
                                </w:rPr>
                                <w:t>7</w:t>
                              </w:r>
                              <w:r w:rsidR="00447971" w:rsidRPr="00401A5D">
                                <w:rPr>
                                  <w:rFonts w:asciiTheme="majorHAnsi" w:hAnsiTheme="majorHAnsi"/>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25.25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kxtA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" o:allowincell="f" filled="f" stroked="f">
                  <v:textbox style="layout-flow:vertical;mso-layout-flow-alt:bottom-to-top;mso-fit-shape-to-text:t">
                    <w:txbxContent>
                      <w:p w:rsidR="004062E0" w:rsidRPr="00401A5D" w:rsidRDefault="004062E0">
                        <w:pPr>
                          <w:pStyle w:val="Stopka"/>
                          <w:rPr>
                            <w:rFonts w:asciiTheme="majorHAnsi" w:hAnsiTheme="majorHAnsi"/>
                            <w:sz w:val="18"/>
                            <w:szCs w:val="18"/>
                          </w:rPr>
                        </w:pPr>
                        <w:r w:rsidRPr="00401A5D">
                          <w:rPr>
                            <w:rFonts w:asciiTheme="majorHAnsi" w:hAnsiTheme="majorHAnsi"/>
                            <w:sz w:val="18"/>
                            <w:szCs w:val="18"/>
                          </w:rPr>
                          <w:t>Strona</w:t>
                        </w:r>
                        <w:r w:rsidR="00447971" w:rsidRPr="00401A5D">
                          <w:rPr>
                            <w:sz w:val="18"/>
                            <w:szCs w:val="18"/>
                          </w:rPr>
                          <w:fldChar w:fldCharType="begin"/>
                        </w:r>
                        <w:r w:rsidRPr="00401A5D">
                          <w:rPr>
                            <w:sz w:val="18"/>
                            <w:szCs w:val="18"/>
                          </w:rPr>
                          <w:instrText xml:space="preserve"> PAGE    \* MERGEFORMAT </w:instrText>
                        </w:r>
                        <w:r w:rsidR="00447971" w:rsidRPr="00401A5D">
                          <w:rPr>
                            <w:sz w:val="18"/>
                            <w:szCs w:val="18"/>
                          </w:rPr>
                          <w:fldChar w:fldCharType="separate"/>
                        </w:r>
                        <w:r w:rsidR="00C27BBD" w:rsidRPr="00C27BBD">
                          <w:rPr>
                            <w:rFonts w:asciiTheme="majorHAnsi" w:hAnsiTheme="majorHAnsi"/>
                            <w:noProof/>
                            <w:sz w:val="18"/>
                            <w:szCs w:val="18"/>
                          </w:rPr>
                          <w:t>7</w:t>
                        </w:r>
                        <w:r w:rsidR="00447971" w:rsidRPr="00401A5D">
                          <w:rPr>
                            <w:rFonts w:asciiTheme="majorHAnsi" w:hAnsiTheme="majorHAnsi"/>
                            <w:noProof/>
                            <w:sz w:val="18"/>
                            <w:szCs w:val="18"/>
                          </w:rPr>
                          <w:fldChar w:fldCharType="end"/>
                        </w:r>
                      </w:p>
                    </w:txbxContent>
                  </v:textbox>
                  <w10:wrap anchorx="margin" anchory="margin"/>
                </v:rect>
              </w:pict>
            </mc:Fallback>
          </mc:AlternateContent>
        </w:r>
      </w:sdtContent>
    </w:sdt>
    <w:r w:rsidR="004062E0">
      <w:rPr>
        <w:rFonts w:ascii="Arial" w:hAnsi="Arial" w:cs="Arial"/>
        <w:b/>
        <w:sz w:val="20"/>
        <w:szCs w:val="20"/>
      </w:rPr>
      <w:tab/>
    </w:r>
  </w:p>
  <w:p w:rsidR="004062E0" w:rsidRDefault="00741144">
    <w:pPr>
      <w:pStyle w:val="Nagwek"/>
    </w:pPr>
    <w:r>
      <w:rPr>
        <w:rFonts w:ascii="Arial" w:hAnsi="Arial" w:cs="Arial"/>
        <w:noProof/>
      </w:rPr>
      <w:drawing>
        <wp:inline distT="0" distB="0" distL="0" distR="0">
          <wp:extent cx="5759450" cy="500104"/>
          <wp:effectExtent l="1905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srcRect/>
                  <a:stretch>
                    <a:fillRect/>
                  </a:stretch>
                </pic:blipFill>
                <pic:spPr bwMode="auto">
                  <a:xfrm>
                    <a:off x="0" y="0"/>
                    <a:ext cx="5759450" cy="5001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2">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3BF2"/>
    <w:multiLevelType w:val="hybridMultilevel"/>
    <w:tmpl w:val="71380F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C6183B"/>
    <w:multiLevelType w:val="hybridMultilevel"/>
    <w:tmpl w:val="8586C7C6"/>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4746893"/>
    <w:multiLevelType w:val="hybridMultilevel"/>
    <w:tmpl w:val="5DA4CA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4FD54B7"/>
    <w:multiLevelType w:val="hybridMultilevel"/>
    <w:tmpl w:val="FBA44F5E"/>
    <w:lvl w:ilvl="0" w:tplc="AE88078A">
      <w:start w:val="1"/>
      <w:numFmt w:val="lowerLetter"/>
      <w:lvlText w:val="%1)"/>
      <w:lvlJc w:val="left"/>
      <w:pPr>
        <w:ind w:left="1004" w:hanging="360"/>
      </w:pPr>
      <w:rPr>
        <w:rFonts w:ascii="Times New Roman" w:hAnsi="Times New Roman" w:cs="Times New Roman" w:hint="default"/>
        <w:b w:val="0"/>
        <w:sz w:val="22"/>
        <w:szCs w:val="22"/>
      </w:r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7DC0838"/>
    <w:multiLevelType w:val="hybridMultilevel"/>
    <w:tmpl w:val="02CC8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187AD6"/>
    <w:multiLevelType w:val="hybridMultilevel"/>
    <w:tmpl w:val="8DCC2D1C"/>
    <w:lvl w:ilvl="0" w:tplc="4B78CF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9">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531473F8"/>
    <w:multiLevelType w:val="hybridMultilevel"/>
    <w:tmpl w:val="8C4CD2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885260D"/>
    <w:multiLevelType w:val="hybridMultilevel"/>
    <w:tmpl w:val="D52CB5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8">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77401636"/>
    <w:multiLevelType w:val="hybridMultilevel"/>
    <w:tmpl w:val="8586C7C6"/>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26"/>
  </w:num>
  <w:num w:numId="3">
    <w:abstractNumId w:val="2"/>
  </w:num>
  <w:num w:numId="4">
    <w:abstractNumId w:val="21"/>
  </w:num>
  <w:num w:numId="5">
    <w:abstractNumId w:val="14"/>
  </w:num>
  <w:num w:numId="6">
    <w:abstractNumId w:val="25"/>
  </w:num>
  <w:num w:numId="7">
    <w:abstractNumId w:val="30"/>
  </w:num>
  <w:num w:numId="8">
    <w:abstractNumId w:val="29"/>
  </w:num>
  <w:num w:numId="9">
    <w:abstractNumId w:val="3"/>
  </w:num>
  <w:num w:numId="10">
    <w:abstractNumId w:val="17"/>
  </w:num>
  <w:num w:numId="11">
    <w:abstractNumId w:val="6"/>
  </w:num>
  <w:num w:numId="12">
    <w:abstractNumId w:val="5"/>
  </w:num>
  <w:num w:numId="13">
    <w:abstractNumId w:val="12"/>
  </w:num>
  <w:num w:numId="14">
    <w:abstractNumId w:val="28"/>
  </w:num>
  <w:num w:numId="15">
    <w:abstractNumId w:val="20"/>
  </w:num>
  <w:num w:numId="16">
    <w:abstractNumId w:val="16"/>
  </w:num>
  <w:num w:numId="17">
    <w:abstractNumId w:val="27"/>
  </w:num>
  <w:num w:numId="18">
    <w:abstractNumId w:val="15"/>
  </w:num>
  <w:num w:numId="19">
    <w:abstractNumId w:val="19"/>
  </w:num>
  <w:num w:numId="20">
    <w:abstractNumId w:val="13"/>
  </w:num>
  <w:num w:numId="21">
    <w:abstractNumId w:val="24"/>
  </w:num>
  <w:num w:numId="22">
    <w:abstractNumId w:val="7"/>
  </w:num>
  <w:num w:numId="23">
    <w:abstractNumId w:val="22"/>
  </w:num>
  <w:num w:numId="24">
    <w:abstractNumId w:val="23"/>
  </w:num>
  <w:num w:numId="25">
    <w:abstractNumId w:val="11"/>
  </w:num>
  <w:num w:numId="26">
    <w:abstractNumId w:val="8"/>
  </w:num>
  <w:num w:numId="27">
    <w:abstractNumId w:val="9"/>
  </w:num>
  <w:num w:numId="28">
    <w:abstractNumId w:val="4"/>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410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03"/>
    <w:rsid w:val="00007934"/>
    <w:rsid w:val="000206A4"/>
    <w:rsid w:val="00035280"/>
    <w:rsid w:val="00070C0C"/>
    <w:rsid w:val="000741D0"/>
    <w:rsid w:val="00091906"/>
    <w:rsid w:val="000A6F1D"/>
    <w:rsid w:val="000B5BA3"/>
    <w:rsid w:val="000B6E0C"/>
    <w:rsid w:val="000C5F77"/>
    <w:rsid w:val="000D5A69"/>
    <w:rsid w:val="000E3FF8"/>
    <w:rsid w:val="000F0C5B"/>
    <w:rsid w:val="000F7E87"/>
    <w:rsid w:val="0010381F"/>
    <w:rsid w:val="00123C4B"/>
    <w:rsid w:val="00135CBA"/>
    <w:rsid w:val="0015575B"/>
    <w:rsid w:val="00160C3B"/>
    <w:rsid w:val="001B04DB"/>
    <w:rsid w:val="001B6612"/>
    <w:rsid w:val="001D0BDC"/>
    <w:rsid w:val="001E2F78"/>
    <w:rsid w:val="001E507F"/>
    <w:rsid w:val="00201053"/>
    <w:rsid w:val="00222179"/>
    <w:rsid w:val="00230616"/>
    <w:rsid w:val="002633BE"/>
    <w:rsid w:val="002711DF"/>
    <w:rsid w:val="00281E5F"/>
    <w:rsid w:val="00284550"/>
    <w:rsid w:val="00285D07"/>
    <w:rsid w:val="002B6638"/>
    <w:rsid w:val="002C24B7"/>
    <w:rsid w:val="002E335D"/>
    <w:rsid w:val="003007B6"/>
    <w:rsid w:val="00307552"/>
    <w:rsid w:val="003137F6"/>
    <w:rsid w:val="00353926"/>
    <w:rsid w:val="00356733"/>
    <w:rsid w:val="00357A50"/>
    <w:rsid w:val="00363318"/>
    <w:rsid w:val="00386DC7"/>
    <w:rsid w:val="003A599A"/>
    <w:rsid w:val="003B650A"/>
    <w:rsid w:val="003C2CAB"/>
    <w:rsid w:val="003C52FB"/>
    <w:rsid w:val="003F4FE1"/>
    <w:rsid w:val="00401A5D"/>
    <w:rsid w:val="004062E0"/>
    <w:rsid w:val="00406BFB"/>
    <w:rsid w:val="0041197A"/>
    <w:rsid w:val="0043182D"/>
    <w:rsid w:val="00431ECF"/>
    <w:rsid w:val="00447971"/>
    <w:rsid w:val="00453CFD"/>
    <w:rsid w:val="0046008B"/>
    <w:rsid w:val="00466D18"/>
    <w:rsid w:val="0047015E"/>
    <w:rsid w:val="00471AD3"/>
    <w:rsid w:val="00490BCE"/>
    <w:rsid w:val="0049794D"/>
    <w:rsid w:val="004B79D8"/>
    <w:rsid w:val="004C243E"/>
    <w:rsid w:val="004D1BE1"/>
    <w:rsid w:val="004E5831"/>
    <w:rsid w:val="004E66D6"/>
    <w:rsid w:val="00500953"/>
    <w:rsid w:val="00505D56"/>
    <w:rsid w:val="0051635C"/>
    <w:rsid w:val="00517536"/>
    <w:rsid w:val="005232B8"/>
    <w:rsid w:val="005266D3"/>
    <w:rsid w:val="00531BDE"/>
    <w:rsid w:val="00535F4F"/>
    <w:rsid w:val="0055102E"/>
    <w:rsid w:val="0055464A"/>
    <w:rsid w:val="00556743"/>
    <w:rsid w:val="00566B84"/>
    <w:rsid w:val="00571461"/>
    <w:rsid w:val="00572865"/>
    <w:rsid w:val="005926BF"/>
    <w:rsid w:val="00594343"/>
    <w:rsid w:val="005A2129"/>
    <w:rsid w:val="005C2ECF"/>
    <w:rsid w:val="005C5BFF"/>
    <w:rsid w:val="005E12F7"/>
    <w:rsid w:val="005E1910"/>
    <w:rsid w:val="00613591"/>
    <w:rsid w:val="00614BC1"/>
    <w:rsid w:val="006229BD"/>
    <w:rsid w:val="006448F9"/>
    <w:rsid w:val="006509DD"/>
    <w:rsid w:val="00650EA8"/>
    <w:rsid w:val="006510BE"/>
    <w:rsid w:val="00661611"/>
    <w:rsid w:val="00680AEB"/>
    <w:rsid w:val="00681C7A"/>
    <w:rsid w:val="00692DCF"/>
    <w:rsid w:val="006D5A2A"/>
    <w:rsid w:val="006E5303"/>
    <w:rsid w:val="00702B7A"/>
    <w:rsid w:val="007157BA"/>
    <w:rsid w:val="00741144"/>
    <w:rsid w:val="00757E9D"/>
    <w:rsid w:val="00783627"/>
    <w:rsid w:val="007841AF"/>
    <w:rsid w:val="0078730C"/>
    <w:rsid w:val="007A18DC"/>
    <w:rsid w:val="007A35FB"/>
    <w:rsid w:val="007E2293"/>
    <w:rsid w:val="008032CA"/>
    <w:rsid w:val="00811F0A"/>
    <w:rsid w:val="0082249E"/>
    <w:rsid w:val="00827304"/>
    <w:rsid w:val="00827428"/>
    <w:rsid w:val="00827B0B"/>
    <w:rsid w:val="008334BF"/>
    <w:rsid w:val="0084110F"/>
    <w:rsid w:val="00851F22"/>
    <w:rsid w:val="00862879"/>
    <w:rsid w:val="0086558B"/>
    <w:rsid w:val="00865906"/>
    <w:rsid w:val="008737C2"/>
    <w:rsid w:val="0089548C"/>
    <w:rsid w:val="008A4776"/>
    <w:rsid w:val="008B1CA8"/>
    <w:rsid w:val="008B70E3"/>
    <w:rsid w:val="008E1BCD"/>
    <w:rsid w:val="00927545"/>
    <w:rsid w:val="00970F08"/>
    <w:rsid w:val="00975E0A"/>
    <w:rsid w:val="009810BF"/>
    <w:rsid w:val="00996314"/>
    <w:rsid w:val="009B2E5B"/>
    <w:rsid w:val="009C360C"/>
    <w:rsid w:val="009C658A"/>
    <w:rsid w:val="009E1177"/>
    <w:rsid w:val="009E2027"/>
    <w:rsid w:val="009F1C1E"/>
    <w:rsid w:val="009F69AC"/>
    <w:rsid w:val="00A03866"/>
    <w:rsid w:val="00A13690"/>
    <w:rsid w:val="00A141FF"/>
    <w:rsid w:val="00A15AE6"/>
    <w:rsid w:val="00A24458"/>
    <w:rsid w:val="00A31CC4"/>
    <w:rsid w:val="00A3433B"/>
    <w:rsid w:val="00A401AA"/>
    <w:rsid w:val="00A646C2"/>
    <w:rsid w:val="00A85BC4"/>
    <w:rsid w:val="00AE5431"/>
    <w:rsid w:val="00B00B3A"/>
    <w:rsid w:val="00B0114A"/>
    <w:rsid w:val="00B01385"/>
    <w:rsid w:val="00B05B03"/>
    <w:rsid w:val="00B32E78"/>
    <w:rsid w:val="00B4735E"/>
    <w:rsid w:val="00B56C26"/>
    <w:rsid w:val="00B674D4"/>
    <w:rsid w:val="00B80DE9"/>
    <w:rsid w:val="00B81838"/>
    <w:rsid w:val="00B9221C"/>
    <w:rsid w:val="00B969AA"/>
    <w:rsid w:val="00BB0D32"/>
    <w:rsid w:val="00BC41F6"/>
    <w:rsid w:val="00BD4E12"/>
    <w:rsid w:val="00BD7447"/>
    <w:rsid w:val="00BF0D2B"/>
    <w:rsid w:val="00C03A41"/>
    <w:rsid w:val="00C12335"/>
    <w:rsid w:val="00C13726"/>
    <w:rsid w:val="00C169AE"/>
    <w:rsid w:val="00C27BBD"/>
    <w:rsid w:val="00C379EB"/>
    <w:rsid w:val="00C43894"/>
    <w:rsid w:val="00C47D41"/>
    <w:rsid w:val="00C61287"/>
    <w:rsid w:val="00C8507B"/>
    <w:rsid w:val="00CA2831"/>
    <w:rsid w:val="00CA5DDD"/>
    <w:rsid w:val="00CB439E"/>
    <w:rsid w:val="00CD6AB9"/>
    <w:rsid w:val="00CF1136"/>
    <w:rsid w:val="00D07A44"/>
    <w:rsid w:val="00D10490"/>
    <w:rsid w:val="00D22EAF"/>
    <w:rsid w:val="00D370FE"/>
    <w:rsid w:val="00D46493"/>
    <w:rsid w:val="00D50BF8"/>
    <w:rsid w:val="00D63F70"/>
    <w:rsid w:val="00D9245C"/>
    <w:rsid w:val="00D92E90"/>
    <w:rsid w:val="00DD5529"/>
    <w:rsid w:val="00DE45B7"/>
    <w:rsid w:val="00E347F7"/>
    <w:rsid w:val="00E40E6E"/>
    <w:rsid w:val="00E6635A"/>
    <w:rsid w:val="00E85502"/>
    <w:rsid w:val="00EA1F55"/>
    <w:rsid w:val="00EA48D1"/>
    <w:rsid w:val="00EA5576"/>
    <w:rsid w:val="00EA6C0C"/>
    <w:rsid w:val="00EC5267"/>
    <w:rsid w:val="00EE6895"/>
    <w:rsid w:val="00EF394D"/>
    <w:rsid w:val="00F0161B"/>
    <w:rsid w:val="00F0634D"/>
    <w:rsid w:val="00F1366E"/>
    <w:rsid w:val="00F26BFF"/>
    <w:rsid w:val="00F4306E"/>
    <w:rsid w:val="00F527C1"/>
    <w:rsid w:val="00F57E71"/>
    <w:rsid w:val="00FA769E"/>
    <w:rsid w:val="00FD261B"/>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awlos@tarr.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88AB-A7F2-4A19-9830-F6095B50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19306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s.pawlos</cp:lastModifiedBy>
  <cp:revision>2</cp:revision>
  <cp:lastPrinted>2016-02-05T07:39:00Z</cp:lastPrinted>
  <dcterms:created xsi:type="dcterms:W3CDTF">2020-05-14T10:03:00Z</dcterms:created>
  <dcterms:modified xsi:type="dcterms:W3CDTF">2020-05-14T10:03:00Z</dcterms:modified>
</cp:coreProperties>
</file>